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8D" w:rsidRPr="00C43D8D" w:rsidRDefault="00C43D8D" w:rsidP="00C43D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43D8D">
        <w:rPr>
          <w:rFonts w:ascii="Times New Roman" w:hAnsi="Times New Roman" w:cs="Times New Roman"/>
          <w:b/>
          <w:sz w:val="24"/>
          <w:szCs w:val="24"/>
        </w:rPr>
        <w:t>TULKOJUMS</w:t>
      </w:r>
    </w:p>
    <w:p w:rsidR="00AA2466" w:rsidRPr="008F5149" w:rsidRDefault="00F24CE0" w:rsidP="008F5149">
      <w:pPr>
        <w:jc w:val="center"/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 xml:space="preserve">Tehniskais </w:t>
      </w:r>
      <w:proofErr w:type="spellStart"/>
      <w:r w:rsidR="006B0E36">
        <w:rPr>
          <w:rFonts w:ascii="Times New Roman" w:hAnsi="Times New Roman" w:cs="Times New Roman"/>
          <w:sz w:val="24"/>
          <w:szCs w:val="24"/>
        </w:rPr>
        <w:t>raideris</w:t>
      </w:r>
      <w:proofErr w:type="spellEnd"/>
    </w:p>
    <w:p w:rsidR="00F24CE0" w:rsidRPr="00F24CE0" w:rsidRDefault="00963B81" w:rsidP="00F24C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Valentīns </w:t>
      </w:r>
      <w:proofErr w:type="spellStart"/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Voluca</w:t>
      </w:r>
      <w:proofErr w:type="spellEnd"/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</w:p>
    <w:p w:rsidR="00F24CE0" w:rsidRPr="00F24CE0" w:rsidRDefault="008F5149" w:rsidP="00F24C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8F5149">
        <w:rPr>
          <w:rFonts w:ascii="Times New Roman" w:eastAsia="Arial" w:hAnsi="Times New Roman" w:cs="Times New Roman"/>
          <w:i/>
          <w:color w:val="000000"/>
          <w:sz w:val="24"/>
          <w:szCs w:val="24"/>
          <w:lang w:eastAsia="lv-LV"/>
        </w:rPr>
        <w:t>skaņurežisors</w:t>
      </w:r>
      <w:proofErr w:type="spellEnd"/>
    </w:p>
    <w:p w:rsidR="00F24CE0" w:rsidRPr="00F24CE0" w:rsidRDefault="00F24CE0" w:rsidP="00F24C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24CE0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+37378314543</w:t>
      </w:r>
    </w:p>
    <w:p w:rsidR="00F24CE0" w:rsidRPr="00F24CE0" w:rsidRDefault="00F24CE0" w:rsidP="00F24C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F24CE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email</w:t>
      </w:r>
      <w:proofErr w:type="spellEnd"/>
      <w:r w:rsidRPr="00F24CE0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: andromedic@gmail.com</w:t>
      </w:r>
    </w:p>
    <w:p w:rsidR="00F24CE0" w:rsidRPr="00F24CE0" w:rsidRDefault="00F24CE0" w:rsidP="00F24C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24CE0">
        <w:rPr>
          <w:rFonts w:ascii="Times New Roman" w:eastAsia="Quattrocento" w:hAnsi="Times New Roman" w:cs="Times New Roman"/>
          <w:color w:val="1F497D"/>
          <w:sz w:val="24"/>
          <w:szCs w:val="24"/>
          <w:lang w:eastAsia="lv-LV"/>
        </w:rPr>
        <w:t xml:space="preserve"> </w:t>
      </w:r>
    </w:p>
    <w:p w:rsidR="00F24CE0" w:rsidRPr="006B0E36" w:rsidRDefault="00F24CE0" w:rsidP="008F51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B0E36">
        <w:rPr>
          <w:rFonts w:ascii="Times New Roman" w:hAnsi="Times New Roman" w:cs="Times New Roman"/>
          <w:b/>
          <w:sz w:val="24"/>
          <w:szCs w:val="24"/>
        </w:rPr>
        <w:t>G</w:t>
      </w:r>
      <w:r w:rsidR="00963B81">
        <w:rPr>
          <w:rFonts w:ascii="Times New Roman" w:hAnsi="Times New Roman" w:cs="Times New Roman"/>
          <w:b/>
          <w:sz w:val="24"/>
          <w:szCs w:val="24"/>
        </w:rPr>
        <w:t>eneral</w:t>
      </w:r>
      <w:proofErr w:type="spellEnd"/>
    </w:p>
    <w:p w:rsidR="00F24CE0" w:rsidRPr="008F5149" w:rsidRDefault="00F24CE0" w:rsidP="006B0E36">
      <w:pPr>
        <w:jc w:val="both"/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 xml:space="preserve">Dotais dokuments </w:t>
      </w:r>
      <w:r w:rsidR="006B0E36">
        <w:rPr>
          <w:rFonts w:ascii="Times New Roman" w:hAnsi="Times New Roman" w:cs="Times New Roman"/>
          <w:sz w:val="24"/>
          <w:szCs w:val="24"/>
        </w:rPr>
        <w:t xml:space="preserve">sastāv </w:t>
      </w:r>
      <w:r w:rsidRPr="008F5149">
        <w:rPr>
          <w:rFonts w:ascii="Times New Roman" w:hAnsi="Times New Roman" w:cs="Times New Roman"/>
          <w:sz w:val="24"/>
          <w:szCs w:val="24"/>
        </w:rPr>
        <w:t xml:space="preserve">no 7 (septiņām) lappusēm un apraksta nepieciešamos tehniskos noteikumus Dana </w:t>
      </w:r>
      <w:proofErr w:type="spellStart"/>
      <w:r w:rsidRPr="008F5149">
        <w:rPr>
          <w:rFonts w:ascii="Times New Roman" w:hAnsi="Times New Roman" w:cs="Times New Roman"/>
          <w:sz w:val="24"/>
          <w:szCs w:val="24"/>
        </w:rPr>
        <w:t>Balana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kvalitatīvai koncerta norisei.</w:t>
      </w:r>
    </w:p>
    <w:p w:rsidR="00F24CE0" w:rsidRPr="008F5149" w:rsidRDefault="00F24CE0" w:rsidP="006B0E36">
      <w:pPr>
        <w:jc w:val="both"/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 xml:space="preserve">Visi dota </w:t>
      </w:r>
      <w:proofErr w:type="spellStart"/>
      <w:r w:rsidRPr="008F5149">
        <w:rPr>
          <w:rFonts w:ascii="Times New Roman" w:hAnsi="Times New Roman" w:cs="Times New Roman"/>
          <w:sz w:val="24"/>
          <w:szCs w:val="24"/>
        </w:rPr>
        <w:t>raidera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punkti ir obligāti </w:t>
      </w:r>
      <w:r w:rsidR="006B0E36">
        <w:rPr>
          <w:rFonts w:ascii="Times New Roman" w:hAnsi="Times New Roman" w:cs="Times New Roman"/>
          <w:sz w:val="24"/>
          <w:szCs w:val="24"/>
        </w:rPr>
        <w:t>un izpildā</w:t>
      </w:r>
      <w:r w:rsidRPr="008F5149">
        <w:rPr>
          <w:rFonts w:ascii="Times New Roman" w:hAnsi="Times New Roman" w:cs="Times New Roman"/>
          <w:sz w:val="24"/>
          <w:szCs w:val="24"/>
        </w:rPr>
        <w:t>mi bez izņēmumiem.</w:t>
      </w:r>
    </w:p>
    <w:p w:rsidR="00F24CE0" w:rsidRPr="008F5149" w:rsidRDefault="006B0E36" w:rsidP="006B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Doto dok</w:t>
      </w:r>
      <w:r w:rsidR="00F24CE0" w:rsidRPr="008F5149">
        <w:rPr>
          <w:rFonts w:ascii="Times New Roman" w:hAnsi="Times New Roman" w:cs="Times New Roman"/>
          <w:sz w:val="24"/>
          <w:szCs w:val="24"/>
        </w:rPr>
        <w:t>umentu paraksta koncerta organizators un par tehnisko nodrošin</w:t>
      </w:r>
      <w:r>
        <w:rPr>
          <w:rFonts w:ascii="Times New Roman" w:hAnsi="Times New Roman" w:cs="Times New Roman"/>
          <w:sz w:val="24"/>
          <w:szCs w:val="24"/>
        </w:rPr>
        <w:t>ājumu atbildīgā</w:t>
      </w:r>
      <w:r w:rsidR="00F24CE0" w:rsidRPr="008F5149">
        <w:rPr>
          <w:rFonts w:ascii="Times New Roman" w:hAnsi="Times New Roman" w:cs="Times New Roman"/>
          <w:sz w:val="24"/>
          <w:szCs w:val="24"/>
        </w:rPr>
        <w:t xml:space="preserve"> persona, kura koncerta laikā obligāti atrodas </w:t>
      </w:r>
      <w:proofErr w:type="spellStart"/>
      <w:r w:rsidR="00F24CE0" w:rsidRPr="008F5149">
        <w:rPr>
          <w:rFonts w:ascii="Times New Roman" w:hAnsi="Times New Roman" w:cs="Times New Roman"/>
          <w:sz w:val="24"/>
          <w:szCs w:val="24"/>
        </w:rPr>
        <w:t>koncertlaukumā</w:t>
      </w:r>
      <w:proofErr w:type="spellEnd"/>
      <w:r w:rsidR="00F24CE0" w:rsidRPr="008F5149">
        <w:rPr>
          <w:rFonts w:ascii="Times New Roman" w:hAnsi="Times New Roman" w:cs="Times New Roman"/>
          <w:sz w:val="24"/>
          <w:szCs w:val="24"/>
        </w:rPr>
        <w:t xml:space="preserve"> ar tehnisko personālu. </w:t>
      </w:r>
    </w:p>
    <w:p w:rsidR="00F24CE0" w:rsidRPr="008F5149" w:rsidRDefault="006B0E36" w:rsidP="006B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Tehniskā nodrošinājuma kompāni</w:t>
      </w:r>
      <w:r w:rsidR="00F24CE0" w:rsidRPr="008F5149">
        <w:rPr>
          <w:rFonts w:ascii="Times New Roman" w:hAnsi="Times New Roman" w:cs="Times New Roman"/>
          <w:sz w:val="24"/>
          <w:szCs w:val="24"/>
        </w:rPr>
        <w:t xml:space="preserve">jas pārstāvim obligāti </w:t>
      </w:r>
      <w:r>
        <w:rPr>
          <w:rFonts w:ascii="Times New Roman" w:hAnsi="Times New Roman" w:cs="Times New Roman"/>
          <w:sz w:val="24"/>
          <w:szCs w:val="24"/>
        </w:rPr>
        <w:t>jāiesū</w:t>
      </w:r>
      <w:r w:rsidR="00F24CE0" w:rsidRPr="008F5149">
        <w:rPr>
          <w:rFonts w:ascii="Times New Roman" w:hAnsi="Times New Roman" w:cs="Times New Roman"/>
          <w:sz w:val="24"/>
          <w:szCs w:val="24"/>
        </w:rPr>
        <w:t>ta konkrētu visas a</w:t>
      </w:r>
      <w:r>
        <w:rPr>
          <w:rFonts w:ascii="Times New Roman" w:hAnsi="Times New Roman" w:cs="Times New Roman"/>
          <w:sz w:val="24"/>
          <w:szCs w:val="24"/>
        </w:rPr>
        <w:t>paratūras sarakstu, kas nepieciešams</w:t>
      </w:r>
      <w:r w:rsidR="00F24CE0" w:rsidRPr="008F5149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="00F24CE0" w:rsidRPr="008F5149">
        <w:rPr>
          <w:rFonts w:ascii="Times New Roman" w:hAnsi="Times New Roman" w:cs="Times New Roman"/>
          <w:sz w:val="24"/>
          <w:szCs w:val="24"/>
        </w:rPr>
        <w:t>Balana</w:t>
      </w:r>
      <w:proofErr w:type="spellEnd"/>
      <w:r w:rsidR="00F24CE0" w:rsidRPr="008F5149">
        <w:rPr>
          <w:rFonts w:ascii="Times New Roman" w:hAnsi="Times New Roman" w:cs="Times New Roman"/>
          <w:sz w:val="24"/>
          <w:szCs w:val="24"/>
        </w:rPr>
        <w:t xml:space="preserve"> koncertam, tehnisko shēmu raksturojumus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24CE0" w:rsidRPr="008F5149">
        <w:rPr>
          <w:rFonts w:ascii="Times New Roman" w:hAnsi="Times New Roman" w:cs="Times New Roman"/>
          <w:sz w:val="24"/>
          <w:szCs w:val="24"/>
        </w:rPr>
        <w:t>koncert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F24CE0" w:rsidRPr="008F5149">
        <w:rPr>
          <w:rFonts w:ascii="Times New Roman" w:hAnsi="Times New Roman" w:cs="Times New Roman"/>
          <w:sz w:val="24"/>
          <w:szCs w:val="24"/>
        </w:rPr>
        <w:t xml:space="preserve">laukuma fotoattēlus nosūtot </w:t>
      </w:r>
      <w:r>
        <w:rPr>
          <w:rFonts w:ascii="Times New Roman" w:hAnsi="Times New Roman" w:cs="Times New Roman"/>
          <w:sz w:val="24"/>
          <w:szCs w:val="24"/>
        </w:rPr>
        <w:t>u</w:t>
      </w:r>
      <w:r w:rsidR="00F24CE0" w:rsidRPr="008F5149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izpildītā</w:t>
      </w:r>
      <w:r w:rsidR="00F24CE0" w:rsidRPr="008F5149">
        <w:rPr>
          <w:rFonts w:ascii="Times New Roman" w:hAnsi="Times New Roman" w:cs="Times New Roman"/>
          <w:sz w:val="24"/>
          <w:szCs w:val="24"/>
        </w:rPr>
        <w:t xml:space="preserve">ja menedžera elektronisko pastu 5 (piecas) dienas pirms koncerta. </w:t>
      </w:r>
    </w:p>
    <w:p w:rsidR="00F24CE0" w:rsidRPr="008F5149" w:rsidRDefault="00F24CE0" w:rsidP="006B0E3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>Pašdar</w:t>
      </w:r>
      <w:r w:rsidR="006B0E36">
        <w:rPr>
          <w:rFonts w:ascii="Times New Roman" w:hAnsi="Times New Roman" w:cs="Times New Roman"/>
          <w:sz w:val="24"/>
          <w:szCs w:val="24"/>
        </w:rPr>
        <w:t>inā</w:t>
      </w:r>
      <w:r w:rsidRPr="008F5149">
        <w:rPr>
          <w:rFonts w:ascii="Times New Roman" w:hAnsi="Times New Roman" w:cs="Times New Roman"/>
          <w:sz w:val="24"/>
          <w:szCs w:val="24"/>
        </w:rPr>
        <w:t xml:space="preserve">tās audio sistēmas, vietējās akustiskās sistēmas, kā arī sekojošu </w:t>
      </w:r>
      <w:proofErr w:type="spellStart"/>
      <w:r w:rsidRPr="008F5149">
        <w:rPr>
          <w:rFonts w:ascii="Times New Roman" w:hAnsi="Times New Roman" w:cs="Times New Roman"/>
          <w:sz w:val="24"/>
          <w:szCs w:val="24"/>
        </w:rPr>
        <w:t>brendu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Behringer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Alesis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Peavey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Makie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Phonic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, Tesla, ART u.c. </w:t>
      </w:r>
      <w:r w:rsidR="006B0E36">
        <w:rPr>
          <w:rFonts w:ascii="Times New Roman" w:eastAsia="Arial" w:hAnsi="Times New Roman" w:cs="Times New Roman"/>
          <w:sz w:val="24"/>
          <w:szCs w:val="24"/>
        </w:rPr>
        <w:t xml:space="preserve">sistēmas </w:t>
      </w:r>
      <w:r w:rsidRPr="008F5149">
        <w:rPr>
          <w:rFonts w:ascii="Times New Roman" w:eastAsia="Arial" w:hAnsi="Times New Roman" w:cs="Times New Roman"/>
          <w:sz w:val="24"/>
          <w:szCs w:val="24"/>
        </w:rPr>
        <w:t>nedrīkst būt izmantota</w:t>
      </w:r>
      <w:r w:rsidR="006B0E36">
        <w:rPr>
          <w:rFonts w:ascii="Times New Roman" w:eastAsia="Arial" w:hAnsi="Times New Roman" w:cs="Times New Roman"/>
          <w:sz w:val="24"/>
          <w:szCs w:val="24"/>
        </w:rPr>
        <w:t>s</w:t>
      </w:r>
      <w:r w:rsidRPr="008F5149">
        <w:rPr>
          <w:rFonts w:ascii="Times New Roman" w:eastAsia="Arial" w:hAnsi="Times New Roman" w:cs="Times New Roman"/>
          <w:sz w:val="24"/>
          <w:szCs w:val="24"/>
        </w:rPr>
        <w:t>.</w:t>
      </w:r>
    </w:p>
    <w:p w:rsidR="00F24CE0" w:rsidRPr="008F5149" w:rsidRDefault="00F24CE0" w:rsidP="006B0E3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F5149">
        <w:rPr>
          <w:rFonts w:ascii="Times New Roman" w:eastAsia="Arial" w:hAnsi="Times New Roman" w:cs="Times New Roman"/>
          <w:sz w:val="24"/>
          <w:szCs w:val="24"/>
        </w:rPr>
        <w:t>Noteikti tiek veikta abu pulšu ((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line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check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) kanālu pārbaude, AUX </w:t>
      </w: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monitoro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 līniju atbilstība un parakstītas abu pulšu FO</w:t>
      </w:r>
      <w:r w:rsidR="00963B81">
        <w:rPr>
          <w:rFonts w:ascii="Times New Roman" w:eastAsia="Arial" w:hAnsi="Times New Roman" w:cs="Times New Roman"/>
          <w:sz w:val="24"/>
          <w:szCs w:val="24"/>
        </w:rPr>
        <w:t>H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 un monitoru līnijas.</w:t>
      </w:r>
    </w:p>
    <w:p w:rsidR="00F24CE0" w:rsidRPr="008F5149" w:rsidRDefault="006B0E36" w:rsidP="006B0E3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Saundčeka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 xml:space="preserve"> un koncerta l</w:t>
      </w:r>
      <w:r w:rsidRPr="008F5149">
        <w:rPr>
          <w:rFonts w:ascii="Times New Roman" w:eastAsia="Arial" w:hAnsi="Times New Roman" w:cs="Times New Roman"/>
          <w:sz w:val="24"/>
          <w:szCs w:val="24"/>
        </w:rPr>
        <w:t>a</w:t>
      </w:r>
      <w:r>
        <w:rPr>
          <w:rFonts w:ascii="Times New Roman" w:eastAsia="Arial" w:hAnsi="Times New Roman" w:cs="Times New Roman"/>
          <w:sz w:val="24"/>
          <w:szCs w:val="24"/>
        </w:rPr>
        <w:t>i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kā </w:t>
      </w:r>
      <w:r>
        <w:rPr>
          <w:rFonts w:ascii="Times New Roman" w:eastAsia="Arial" w:hAnsi="Times New Roman" w:cs="Times New Roman"/>
          <w:sz w:val="24"/>
          <w:szCs w:val="24"/>
        </w:rPr>
        <w:t>o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bligāta sekojošu kvalificēto speciālistu at</w:t>
      </w:r>
      <w:r>
        <w:rPr>
          <w:rFonts w:ascii="Times New Roman" w:eastAsia="Arial" w:hAnsi="Times New Roman" w:cs="Times New Roman"/>
          <w:sz w:val="24"/>
          <w:szCs w:val="24"/>
        </w:rPr>
        <w:t>rašanās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: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1</w:t>
      </w:r>
      <w:r>
        <w:rPr>
          <w:rFonts w:ascii="Times New Roman" w:eastAsia="Arial" w:hAnsi="Times New Roman" w:cs="Times New Roman"/>
          <w:sz w:val="24"/>
          <w:szCs w:val="24"/>
        </w:rPr>
        <w:t xml:space="preserve">) </w:t>
      </w:r>
      <w:proofErr w:type="spellStart"/>
      <w:r w:rsidR="00963B81">
        <w:rPr>
          <w:rFonts w:ascii="Times New Roman" w:eastAsia="Arial" w:hAnsi="Times New Roman" w:cs="Times New Roman"/>
          <w:sz w:val="24"/>
          <w:szCs w:val="24"/>
        </w:rPr>
        <w:t>portālās</w:t>
      </w:r>
      <w:proofErr w:type="spellEnd"/>
      <w:r w:rsidR="00963B81">
        <w:rPr>
          <w:rFonts w:ascii="Times New Roman" w:eastAsia="Arial" w:hAnsi="Times New Roman" w:cs="Times New Roman"/>
          <w:sz w:val="24"/>
          <w:szCs w:val="24"/>
        </w:rPr>
        <w:t xml:space="preserve"> akustikas FOH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sistēmu audio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inženieris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1</w:t>
      </w:r>
      <w:r>
        <w:rPr>
          <w:rFonts w:ascii="Times New Roman" w:eastAsia="Arial" w:hAnsi="Times New Roman" w:cs="Times New Roman"/>
          <w:sz w:val="24"/>
          <w:szCs w:val="24"/>
        </w:rPr>
        <w:t xml:space="preserve">) 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F24CE0" w:rsidRPr="008F5149">
        <w:rPr>
          <w:rFonts w:ascii="Times New Roman" w:eastAsia="Arial" w:hAnsi="Times New Roman" w:cs="Times New Roman"/>
          <w:sz w:val="24"/>
          <w:szCs w:val="24"/>
        </w:rPr>
        <w:t>monitorais</w:t>
      </w:r>
      <w:proofErr w:type="spellEnd"/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inženieris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2</w:t>
      </w:r>
      <w:r>
        <w:rPr>
          <w:rFonts w:ascii="Times New Roman" w:eastAsia="Arial" w:hAnsi="Times New Roman" w:cs="Times New Roman"/>
          <w:sz w:val="24"/>
          <w:szCs w:val="24"/>
        </w:rPr>
        <w:t>)</w:t>
      </w:r>
      <w:r w:rsidR="00963B81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963B81">
        <w:rPr>
          <w:rFonts w:ascii="Times New Roman" w:eastAsia="Arial" w:hAnsi="Times New Roman" w:cs="Times New Roman"/>
          <w:sz w:val="24"/>
          <w:szCs w:val="24"/>
        </w:rPr>
        <w:t>stage</w:t>
      </w:r>
      <w:proofErr w:type="spellEnd"/>
      <w:r w:rsidR="00963B81">
        <w:rPr>
          <w:rFonts w:ascii="Times New Roman" w:eastAsia="Arial" w:hAnsi="Times New Roman" w:cs="Times New Roman"/>
          <w:sz w:val="24"/>
          <w:szCs w:val="24"/>
        </w:rPr>
        <w:t xml:space="preserve"> –</w:t>
      </w:r>
      <w:proofErr w:type="spellStart"/>
      <w:r w:rsidR="00963B81">
        <w:rPr>
          <w:rFonts w:ascii="Times New Roman" w:eastAsia="Arial" w:hAnsi="Times New Roman" w:cs="Times New Roman"/>
          <w:sz w:val="24"/>
          <w:szCs w:val="24"/>
        </w:rPr>
        <w:t>men</w:t>
      </w:r>
      <w:proofErr w:type="spellEnd"/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(1)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ga</w:t>
      </w:r>
      <w:r>
        <w:rPr>
          <w:rFonts w:ascii="Times New Roman" w:eastAsia="Arial" w:hAnsi="Times New Roman" w:cs="Times New Roman"/>
          <w:sz w:val="24"/>
          <w:szCs w:val="24"/>
        </w:rPr>
        <w:t>ismas mākslinieks /gaismas kons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oles operators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(2) gaismas liel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gabalu operatori</w:t>
      </w:r>
    </w:p>
    <w:p w:rsidR="00F24CE0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(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1</w:t>
      </w:r>
      <w:r>
        <w:rPr>
          <w:rFonts w:ascii="Times New Roman" w:eastAsia="Arial" w:hAnsi="Times New Roman" w:cs="Times New Roman"/>
          <w:sz w:val="24"/>
          <w:szCs w:val="24"/>
        </w:rPr>
        <w:t>)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 elektriķis</w:t>
      </w:r>
    </w:p>
    <w:p w:rsidR="00F24CE0" w:rsidRPr="008F5149" w:rsidRDefault="006B0E36" w:rsidP="006B0E3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Visam aprīkojumam jābūt u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>zstādītam, pieslēgtam, p</w:t>
      </w:r>
      <w:r>
        <w:rPr>
          <w:rFonts w:ascii="Times New Roman" w:eastAsia="Arial" w:hAnsi="Times New Roman" w:cs="Times New Roman"/>
          <w:sz w:val="24"/>
          <w:szCs w:val="24"/>
        </w:rPr>
        <w:t>ā</w:t>
      </w:r>
      <w:r w:rsidR="00F24CE0" w:rsidRPr="008F5149">
        <w:rPr>
          <w:rFonts w:ascii="Times New Roman" w:eastAsia="Arial" w:hAnsi="Times New Roman" w:cs="Times New Roman"/>
          <w:sz w:val="24"/>
          <w:szCs w:val="24"/>
        </w:rPr>
        <w:t xml:space="preserve">rbaudītam no tehniskā nodrošinājuma kompānijas un gatavam </w:t>
      </w:r>
      <w:r w:rsidR="00444509" w:rsidRPr="008F5149">
        <w:rPr>
          <w:rFonts w:ascii="Times New Roman" w:eastAsia="Arial" w:hAnsi="Times New Roman" w:cs="Times New Roman"/>
          <w:sz w:val="24"/>
          <w:szCs w:val="24"/>
        </w:rPr>
        <w:t xml:space="preserve">darbam 1 stundu līdz  </w:t>
      </w:r>
      <w:proofErr w:type="spellStart"/>
      <w:r w:rsidR="00444509" w:rsidRPr="008F5149">
        <w:rPr>
          <w:rFonts w:ascii="Times New Roman" w:eastAsia="Arial" w:hAnsi="Times New Roman" w:cs="Times New Roman"/>
          <w:sz w:val="24"/>
          <w:szCs w:val="24"/>
        </w:rPr>
        <w:t>saundčeka</w:t>
      </w:r>
      <w:proofErr w:type="spellEnd"/>
      <w:r w:rsidR="00444509" w:rsidRPr="008F5149">
        <w:rPr>
          <w:rFonts w:ascii="Times New Roman" w:eastAsia="Arial" w:hAnsi="Times New Roman" w:cs="Times New Roman"/>
          <w:sz w:val="24"/>
          <w:szCs w:val="24"/>
        </w:rPr>
        <w:t xml:space="preserve"> sākumam.</w:t>
      </w:r>
    </w:p>
    <w:p w:rsidR="00444509" w:rsidRPr="008F5149" w:rsidRDefault="00444509">
      <w:pPr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8F5149">
        <w:rPr>
          <w:rFonts w:ascii="Times New Roman" w:eastAsia="Arial" w:hAnsi="Times New Roman" w:cs="Times New Roman"/>
          <w:sz w:val="24"/>
          <w:szCs w:val="24"/>
        </w:rPr>
        <w:t>Saundčekam</w:t>
      </w:r>
      <w:proofErr w:type="spellEnd"/>
      <w:r w:rsidRPr="008F5149">
        <w:rPr>
          <w:rFonts w:ascii="Times New Roman" w:eastAsia="Arial" w:hAnsi="Times New Roman" w:cs="Times New Roman"/>
          <w:sz w:val="24"/>
          <w:szCs w:val="24"/>
        </w:rPr>
        <w:t xml:space="preserve"> nepieciešamas 3 (trīs) stundas !!!</w:t>
      </w:r>
    </w:p>
    <w:p w:rsidR="00444509" w:rsidRPr="008F5149" w:rsidRDefault="00444509">
      <w:pPr>
        <w:rPr>
          <w:rFonts w:ascii="Times New Roman" w:eastAsia="Arial" w:hAnsi="Times New Roman" w:cs="Times New Roman"/>
          <w:sz w:val="24"/>
          <w:szCs w:val="24"/>
        </w:rPr>
      </w:pPr>
      <w:r w:rsidRPr="008F5149">
        <w:rPr>
          <w:rFonts w:ascii="Times New Roman" w:eastAsia="Arial" w:hAnsi="Times New Roman" w:cs="Times New Roman"/>
          <w:sz w:val="24"/>
          <w:szCs w:val="24"/>
        </w:rPr>
        <w:t>PA</w:t>
      </w:r>
    </w:p>
    <w:p w:rsidR="00444509" w:rsidRPr="00444509" w:rsidRDefault="00444509" w:rsidP="00444509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Minimum 100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kWatt</w:t>
      </w:r>
      <w:proofErr w:type="spellEnd"/>
    </w:p>
    <w:p w:rsidR="00444509" w:rsidRPr="00444509" w:rsidRDefault="00444509" w:rsidP="00444509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High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performance 3-way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line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array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modules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+ SUB !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from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aux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!</w:t>
      </w:r>
    </w:p>
    <w:p w:rsidR="00444509" w:rsidRPr="00444509" w:rsidRDefault="00444509" w:rsidP="00444509">
      <w:pPr>
        <w:widowControl w:val="0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lastRenderedPageBreak/>
        <w:t xml:space="preserve">SPL 120dB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continuous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, 130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peak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at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Frequency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range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40Hz-18KHz ± 3dB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Dispersion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(-6dB) 120º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horizontal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, 90º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vertical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L-</w:t>
      </w: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Acoustics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K1/V-DOSC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Meyer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Sound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M3D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Clair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Brothers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i218-M/i218LT/iS218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d&amp;b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audiotechnik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J-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series</w:t>
      </w:r>
      <w:bookmarkStart w:id="0" w:name="_GoBack"/>
      <w:bookmarkEnd w:id="0"/>
      <w:proofErr w:type="spellEnd"/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EAW: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KF760/KF850/ SB1000e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Martin Audio: 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MLA/W8</w:t>
      </w:r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JBL: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VerTech</w:t>
      </w:r>
      <w:proofErr w:type="spellEnd"/>
    </w:p>
    <w:p w:rsidR="00444509" w:rsidRPr="00444509" w:rsidRDefault="00444509" w:rsidP="0044450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ADAMSON:</w:t>
      </w: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Y-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Axis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Line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Array</w:t>
      </w:r>
      <w:proofErr w:type="spellEnd"/>
    </w:p>
    <w:p w:rsidR="00444509" w:rsidRPr="008F5149" w:rsidRDefault="00444509">
      <w:pPr>
        <w:rPr>
          <w:rFonts w:ascii="Times New Roman" w:hAnsi="Times New Roman" w:cs="Times New Roman"/>
          <w:sz w:val="24"/>
          <w:szCs w:val="24"/>
        </w:rPr>
      </w:pPr>
    </w:p>
    <w:p w:rsidR="00444509" w:rsidRPr="008F5149" w:rsidRDefault="00444509">
      <w:pPr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>Portālu spriedzei jāatbilst koncert</w:t>
      </w:r>
      <w:r w:rsidR="006B0E36">
        <w:rPr>
          <w:rFonts w:ascii="Times New Roman" w:hAnsi="Times New Roman" w:cs="Times New Roman"/>
          <w:sz w:val="24"/>
          <w:szCs w:val="24"/>
        </w:rPr>
        <w:t xml:space="preserve">a </w:t>
      </w:r>
      <w:r w:rsidRPr="008F5149">
        <w:rPr>
          <w:rFonts w:ascii="Times New Roman" w:hAnsi="Times New Roman" w:cs="Times New Roman"/>
          <w:sz w:val="24"/>
          <w:szCs w:val="24"/>
        </w:rPr>
        <w:t>laukuma izmēram un sk</w:t>
      </w:r>
      <w:r w:rsidR="006B0E36">
        <w:rPr>
          <w:rFonts w:ascii="Times New Roman" w:hAnsi="Times New Roman" w:cs="Times New Roman"/>
          <w:sz w:val="24"/>
          <w:szCs w:val="24"/>
        </w:rPr>
        <w:t>atītāju skaitam, noteikti tai jā</w:t>
      </w:r>
      <w:r w:rsidRPr="008F5149">
        <w:rPr>
          <w:rFonts w:ascii="Times New Roman" w:hAnsi="Times New Roman" w:cs="Times New Roman"/>
          <w:sz w:val="24"/>
          <w:szCs w:val="24"/>
        </w:rPr>
        <w:t xml:space="preserve">būt konkretizētai pēc </w:t>
      </w:r>
      <w:proofErr w:type="spellStart"/>
      <w:r w:rsidRPr="008F5149">
        <w:rPr>
          <w:rFonts w:ascii="Times New Roman" w:hAnsi="Times New Roman" w:cs="Times New Roman"/>
          <w:sz w:val="24"/>
          <w:szCs w:val="24"/>
        </w:rPr>
        <w:t>port</w:t>
      </w:r>
      <w:r w:rsidR="006B0E36">
        <w:rPr>
          <w:rFonts w:ascii="Times New Roman" w:hAnsi="Times New Roman" w:cs="Times New Roman"/>
          <w:sz w:val="24"/>
          <w:szCs w:val="24"/>
        </w:rPr>
        <w:t>ā</w:t>
      </w:r>
      <w:r w:rsidRPr="008F5149">
        <w:rPr>
          <w:rFonts w:ascii="Times New Roman" w:hAnsi="Times New Roman" w:cs="Times New Roman"/>
          <w:sz w:val="24"/>
          <w:szCs w:val="24"/>
        </w:rPr>
        <w:t>lo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sistēmu konfigurācijas katram laukumam. </w:t>
      </w:r>
    </w:p>
    <w:p w:rsidR="00444509" w:rsidRPr="008F5149" w:rsidRDefault="00444509" w:rsidP="006B0E36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 xml:space="preserve">Skaņas </w:t>
      </w:r>
      <w:r w:rsidR="006B0E36">
        <w:rPr>
          <w:rFonts w:ascii="Times New Roman" w:hAnsi="Times New Roman" w:cs="Times New Roman"/>
          <w:sz w:val="24"/>
          <w:szCs w:val="24"/>
        </w:rPr>
        <w:t>spiedienam jā</w:t>
      </w:r>
      <w:r w:rsidRPr="008F5149">
        <w:rPr>
          <w:rFonts w:ascii="Times New Roman" w:hAnsi="Times New Roman" w:cs="Times New Roman"/>
          <w:sz w:val="24"/>
          <w:szCs w:val="24"/>
        </w:rPr>
        <w:t xml:space="preserve">būt ne mazākam kā </w:t>
      </w:r>
      <w:r w:rsidR="00963B81">
        <w:rPr>
          <w:rFonts w:ascii="Times New Roman" w:eastAsia="Arial" w:hAnsi="Times New Roman" w:cs="Times New Roman"/>
          <w:sz w:val="24"/>
          <w:szCs w:val="24"/>
        </w:rPr>
        <w:t>120 dB SPL skaņu režisora FOH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 pults rajonā.</w:t>
      </w:r>
    </w:p>
    <w:p w:rsidR="00444509" w:rsidRPr="008F5149" w:rsidRDefault="00444509" w:rsidP="00B6203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F5149">
        <w:rPr>
          <w:rFonts w:ascii="Times New Roman" w:eastAsia="Arial" w:hAnsi="Times New Roman" w:cs="Times New Roman"/>
          <w:sz w:val="24"/>
          <w:szCs w:val="24"/>
        </w:rPr>
        <w:t>Lieliem laukumie</w:t>
      </w:r>
      <w:r w:rsidR="006B0E36">
        <w:rPr>
          <w:rFonts w:ascii="Times New Roman" w:eastAsia="Arial" w:hAnsi="Times New Roman" w:cs="Times New Roman"/>
          <w:sz w:val="24"/>
          <w:szCs w:val="24"/>
        </w:rPr>
        <w:t>m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 (sporta pilis, stadion</w:t>
      </w:r>
      <w:r w:rsidR="006B0E36">
        <w:rPr>
          <w:rFonts w:ascii="Times New Roman" w:eastAsia="Arial" w:hAnsi="Times New Roman" w:cs="Times New Roman"/>
          <w:sz w:val="24"/>
          <w:szCs w:val="24"/>
        </w:rPr>
        <w:t>i) nepieciešams aprīkojums, kurš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 spējīgs nodrošināt </w:t>
      </w:r>
      <w:proofErr w:type="spellStart"/>
      <w:r w:rsidR="006B0E36">
        <w:rPr>
          <w:rFonts w:ascii="Times New Roman" w:eastAsia="Arial" w:hAnsi="Times New Roman" w:cs="Times New Roman"/>
          <w:sz w:val="24"/>
          <w:szCs w:val="24"/>
        </w:rPr>
        <w:t>delay</w:t>
      </w:r>
      <w:proofErr w:type="spellEnd"/>
      <w:r w:rsidR="006B0E3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6B0E36">
        <w:rPr>
          <w:rFonts w:ascii="Times New Roman" w:eastAsia="Arial" w:hAnsi="Times New Roman" w:cs="Times New Roman"/>
          <w:sz w:val="24"/>
          <w:szCs w:val="24"/>
        </w:rPr>
        <w:t>line</w:t>
      </w:r>
      <w:proofErr w:type="spellEnd"/>
      <w:r w:rsidR="006B0E36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 kavēšanu lai garantētu līdzenu skaņas spiedienu (bez laika n</w:t>
      </w:r>
      <w:r w:rsidR="006B0E36">
        <w:rPr>
          <w:rFonts w:ascii="Times New Roman" w:eastAsia="Arial" w:hAnsi="Times New Roman" w:cs="Times New Roman"/>
          <w:sz w:val="24"/>
          <w:szCs w:val="24"/>
        </w:rPr>
        <w:t>o</w:t>
      </w:r>
      <w:r w:rsidRPr="008F5149">
        <w:rPr>
          <w:rFonts w:ascii="Times New Roman" w:eastAsia="Arial" w:hAnsi="Times New Roman" w:cs="Times New Roman"/>
          <w:sz w:val="24"/>
          <w:szCs w:val="24"/>
        </w:rPr>
        <w:t>bīdes</w:t>
      </w:r>
      <w:r w:rsidR="006B0E36">
        <w:rPr>
          <w:rFonts w:ascii="Times New Roman" w:eastAsia="Arial" w:hAnsi="Times New Roman" w:cs="Times New Roman"/>
          <w:sz w:val="24"/>
          <w:szCs w:val="24"/>
        </w:rPr>
        <w:t>) jebkurā auditorijas punktā vi</w:t>
      </w:r>
      <w:r w:rsidRPr="008F5149">
        <w:rPr>
          <w:rFonts w:ascii="Times New Roman" w:eastAsia="Arial" w:hAnsi="Times New Roman" w:cs="Times New Roman"/>
          <w:sz w:val="24"/>
          <w:szCs w:val="24"/>
        </w:rPr>
        <w:t xml:space="preserve">sā frekvenču diapazonā. </w:t>
      </w:r>
    </w:p>
    <w:p w:rsidR="00444509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t>Front-</w:t>
      </w:r>
      <w:r w:rsidR="00444509" w:rsidRPr="008F5149">
        <w:rPr>
          <w:rFonts w:ascii="Times New Roman" w:eastAsia="Arial" w:hAnsi="Times New Roman" w:cs="Times New Roman"/>
          <w:sz w:val="24"/>
          <w:szCs w:val="24"/>
        </w:rPr>
        <w:t>Fill</w:t>
      </w:r>
      <w:proofErr w:type="spellEnd"/>
      <w:r w:rsidR="00444509" w:rsidRPr="008F5149">
        <w:rPr>
          <w:rFonts w:ascii="Times New Roman" w:eastAsia="Arial" w:hAnsi="Times New Roman" w:cs="Times New Roman"/>
          <w:sz w:val="24"/>
          <w:szCs w:val="24"/>
        </w:rPr>
        <w:t xml:space="preserve"> atrašanās pirms skatītāju pirmās rindas obligāta. </w:t>
      </w:r>
    </w:p>
    <w:p w:rsidR="00444509" w:rsidRPr="008F5149" w:rsidRDefault="006B0E36">
      <w:pPr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Signā</w:t>
      </w:r>
      <w:r w:rsidR="00444509" w:rsidRPr="008F5149">
        <w:rPr>
          <w:rFonts w:ascii="Times New Roman" w:eastAsia="Arial" w:hAnsi="Times New Roman" w:cs="Times New Roman"/>
          <w:sz w:val="24"/>
          <w:szCs w:val="24"/>
        </w:rPr>
        <w:t xml:space="preserve">ls no </w:t>
      </w:r>
      <w:r w:rsidR="00444509" w:rsidRPr="008F5149">
        <w:rPr>
          <w:rFonts w:ascii="Times New Roman" w:eastAsia="Quattrocento" w:hAnsi="Times New Roman" w:cs="Times New Roman"/>
          <w:sz w:val="24"/>
          <w:szCs w:val="24"/>
        </w:rPr>
        <w:t xml:space="preserve">SUB </w:t>
      </w:r>
      <w:r w:rsidR="00444509" w:rsidRPr="008F5149">
        <w:rPr>
          <w:rFonts w:ascii="Times New Roman" w:hAnsi="Times New Roman" w:cs="Times New Roman"/>
          <w:sz w:val="24"/>
          <w:szCs w:val="24"/>
        </w:rPr>
        <w:t xml:space="preserve">tiek atlasīts no post </w:t>
      </w:r>
      <w:proofErr w:type="spellStart"/>
      <w:r w:rsidR="00444509" w:rsidRPr="008F5149">
        <w:rPr>
          <w:rFonts w:ascii="Times New Roman" w:hAnsi="Times New Roman" w:cs="Times New Roman"/>
          <w:sz w:val="24"/>
          <w:szCs w:val="24"/>
        </w:rPr>
        <w:t>auksa</w:t>
      </w:r>
      <w:proofErr w:type="spellEnd"/>
      <w:r w:rsidR="00963B81">
        <w:rPr>
          <w:rFonts w:ascii="Times New Roman" w:hAnsi="Times New Roman" w:cs="Times New Roman"/>
          <w:sz w:val="24"/>
          <w:szCs w:val="24"/>
        </w:rPr>
        <w:t xml:space="preserve"> FOH</w:t>
      </w:r>
      <w:r w:rsidR="00444509" w:rsidRPr="008F51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pults!</w:t>
      </w:r>
    </w:p>
    <w:p w:rsidR="00444509" w:rsidRPr="00B62038" w:rsidRDefault="00444509">
      <w:pPr>
        <w:rPr>
          <w:rFonts w:ascii="Times New Roman" w:eastAsia="Arial" w:hAnsi="Times New Roman" w:cs="Times New Roman"/>
          <w:caps/>
          <w:sz w:val="24"/>
          <w:szCs w:val="24"/>
        </w:rPr>
      </w:pPr>
      <w:r w:rsidRPr="00B62038">
        <w:rPr>
          <w:rFonts w:ascii="Times New Roman" w:eastAsia="Arial" w:hAnsi="Times New Roman" w:cs="Times New Roman"/>
          <w:caps/>
          <w:sz w:val="24"/>
          <w:szCs w:val="24"/>
        </w:rPr>
        <w:t>FOX mikšera konsole</w:t>
      </w:r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40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input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channels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/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low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cut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filter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/+48/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phase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direct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out</w:t>
      </w:r>
      <w:proofErr w:type="spellEnd"/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EQ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4-band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full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parametry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 </w:t>
      </w:r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16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pre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/post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auxiliary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sends</w:t>
      </w:r>
      <w:proofErr w:type="spellEnd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8 </w:t>
      </w:r>
      <w:proofErr w:type="spellStart"/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groups</w:t>
      </w:r>
      <w:proofErr w:type="spellEnd"/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8 VCA /DCA</w:t>
      </w:r>
    </w:p>
    <w:p w:rsidR="00444509" w:rsidRPr="0044450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444509" w:rsidRPr="00444509" w:rsidRDefault="00444509" w:rsidP="004445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AVID </w:t>
      </w:r>
      <w:proofErr w:type="spellStart"/>
      <w:r w:rsidRPr="0044450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Profile</w:t>
      </w:r>
      <w:proofErr w:type="spellEnd"/>
      <w:r w:rsidRPr="0044450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ar </w:t>
      </w:r>
      <w:proofErr w:type="spellStart"/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plagines</w:t>
      </w:r>
      <w:proofErr w:type="spellEnd"/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r w:rsidRPr="0044450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WAVES  </w:t>
      </w:r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komplektu.</w:t>
      </w:r>
    </w:p>
    <w:p w:rsidR="00444509" w:rsidRPr="00444509" w:rsidRDefault="00444509" w:rsidP="004445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bookmarkStart w:id="1" w:name="h.gjdgxs" w:colFirst="0" w:colLast="0"/>
      <w:bookmarkEnd w:id="1"/>
      <w:proofErr w:type="spellStart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DiGiCo</w:t>
      </w:r>
      <w:proofErr w:type="spellEnd"/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SD7</w:t>
      </w:r>
    </w:p>
    <w:p w:rsidR="00444509" w:rsidRPr="00444509" w:rsidRDefault="00444509" w:rsidP="0044450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44450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CL5</w:t>
      </w:r>
    </w:p>
    <w:p w:rsidR="00444509" w:rsidRPr="008F514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444509" w:rsidRPr="008F514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Pultij jāatrodas tikai zāles centrā, vienā līmenī ar parteri.</w:t>
      </w:r>
      <w:r w:rsidR="00B6203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Pults atrašanās zem balkona IZSLĒGTA!!!</w:t>
      </w:r>
    </w:p>
    <w:p w:rsidR="00444509" w:rsidRPr="008F5149" w:rsidRDefault="00444509" w:rsidP="00B62038">
      <w:pPr>
        <w:keepNext/>
        <w:widowControl w:val="0"/>
        <w:tabs>
          <w:tab w:val="left" w:pos="0"/>
          <w:tab w:val="left" w:pos="29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Ja nav speciālas vietas </w:t>
      </w:r>
      <w:proofErr w:type="spellStart"/>
      <w:r w:rsidR="00B6203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mikš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era</w:t>
      </w:r>
      <w:proofErr w:type="spellEnd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izvietošanai, nepieciešams likvidēt skatītāju vietas zālē. Konsolei jābūt lokāli izgaismotai un aprīkotai ar austiņām.</w:t>
      </w:r>
    </w:p>
    <w:p w:rsidR="00444509" w:rsidRPr="008F5149" w:rsidRDefault="00963B81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FOH</w:t>
      </w:r>
      <w:r w:rsidR="0044450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pults var būt  izmantota tikai Dana </w:t>
      </w:r>
      <w:proofErr w:type="spellStart"/>
      <w:r w:rsidR="0044450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Balana</w:t>
      </w:r>
      <w:proofErr w:type="spellEnd"/>
      <w:r w:rsidR="0044450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kolektīva vajadzībām.</w:t>
      </w:r>
    </w:p>
    <w:p w:rsidR="00444509" w:rsidRPr="008F5149" w:rsidRDefault="00444509" w:rsidP="00444509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8F5149" w:rsidRDefault="00B943C9" w:rsidP="0044450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FOH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Rack</w:t>
      </w:r>
      <w:proofErr w:type="spellEnd"/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PA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system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controller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(DOLBY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Lake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/BSS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London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OmniDrive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Soundweb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/XTA)</w:t>
      </w:r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Klark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Technik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DN60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analyzer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SMAART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analyzer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system</w:t>
      </w:r>
      <w:proofErr w:type="spellEnd"/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CD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Player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4 x XLR-XLR, XLR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– 1/4 TRS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, XLR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female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- 1/4 TRS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, 2x1/4 TRS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– 3.5mm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adaptors</w:t>
      </w:r>
      <w:proofErr w:type="spellEnd"/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Split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system</w:t>
      </w:r>
      <w:proofErr w:type="spellEnd"/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Klark</w:t>
      </w:r>
      <w:proofErr w:type="spellEnd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Tecknik</w:t>
      </w:r>
      <w:proofErr w:type="spellEnd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/</w:t>
      </w:r>
      <w:proofErr w:type="spellStart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Klotz</w:t>
      </w:r>
      <w:proofErr w:type="spellEnd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Splitter</w:t>
      </w:r>
      <w:proofErr w:type="spellEnd"/>
      <w:r w:rsidRPr="00B943C9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and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40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channel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multicore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snake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10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returns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.</w:t>
      </w:r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Nepieciešams 40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kanālais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multicops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ar 10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atrgriešanās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iespējām uz PA.</w:t>
      </w:r>
      <w:r w:rsidRPr="00B943C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HF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left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/MF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left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/LF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left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/SUB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from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post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aux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HF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right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/MF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right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/LF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right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/SUB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from</w:t>
      </w:r>
      <w:proofErr w:type="spellEnd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post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aux</w:t>
      </w:r>
      <w:proofErr w:type="spellEnd"/>
    </w:p>
    <w:p w:rsidR="00B943C9" w:rsidRPr="00B943C9" w:rsidRDefault="00B943C9" w:rsidP="00B943C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Multicops</w:t>
      </w:r>
      <w:proofErr w:type="spellEnd"/>
      <w:r w:rsidRPr="00B943C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 </w:t>
      </w:r>
      <w:proofErr w:type="spellStart"/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sau</w:t>
      </w:r>
      <w:r w:rsidR="00B62038"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ndčeka</w:t>
      </w:r>
      <w:proofErr w:type="spellEnd"/>
      <w:r w:rsidR="00B62038"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un  koncerta laikā</w:t>
      </w:r>
      <w:r w:rsidR="00B62038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var būt  izmantota tikai Dana </w:t>
      </w:r>
      <w:proofErr w:type="spellStart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Balana</w:t>
      </w:r>
      <w:proofErr w:type="spellEnd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kolektīva vajadzībām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.</w:t>
      </w:r>
    </w:p>
    <w:p w:rsidR="00B943C9" w:rsidRPr="008F5149" w:rsidRDefault="00B943C9" w:rsidP="0044450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B943C9" w:rsidRDefault="00B943C9" w:rsidP="00B943C9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STAGE</w:t>
      </w:r>
    </w:p>
    <w:p w:rsidR="00B943C9" w:rsidRPr="008F5149" w:rsidRDefault="00B943C9" w:rsidP="00B62038">
      <w:pPr>
        <w:jc w:val="both"/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>Kolektīva uzstāšanās laikā bez stacionārās skatuves nepieciešama</w:t>
      </w:r>
      <w:r w:rsidR="00B62038">
        <w:rPr>
          <w:rFonts w:ascii="Times New Roman" w:hAnsi="Times New Roman" w:cs="Times New Roman"/>
          <w:sz w:val="24"/>
          <w:szCs w:val="24"/>
        </w:rPr>
        <w:t xml:space="preserve"> droša </w:t>
      </w:r>
      <w:proofErr w:type="spellStart"/>
      <w:r w:rsidR="00B62038">
        <w:rPr>
          <w:rFonts w:ascii="Times New Roman" w:hAnsi="Times New Roman" w:cs="Times New Roman"/>
          <w:sz w:val="24"/>
          <w:szCs w:val="24"/>
        </w:rPr>
        <w:t>podestūra</w:t>
      </w:r>
      <w:proofErr w:type="spellEnd"/>
      <w:r w:rsidR="00B62038">
        <w:rPr>
          <w:rFonts w:ascii="Times New Roman" w:hAnsi="Times New Roman" w:cs="Times New Roman"/>
          <w:sz w:val="24"/>
          <w:szCs w:val="24"/>
        </w:rPr>
        <w:t xml:space="preserve"> ne mazāk kā</w:t>
      </w:r>
      <w:r w:rsidRPr="008F5149">
        <w:rPr>
          <w:rFonts w:ascii="Times New Roman" w:hAnsi="Times New Roman" w:cs="Times New Roman"/>
          <w:sz w:val="24"/>
          <w:szCs w:val="24"/>
        </w:rPr>
        <w:t xml:space="preserve"> 50 cm augstumā un skatuves spoguļa lauku</w:t>
      </w:r>
      <w:r w:rsidR="00B62038">
        <w:rPr>
          <w:rFonts w:ascii="Times New Roman" w:hAnsi="Times New Roman" w:cs="Times New Roman"/>
          <w:sz w:val="24"/>
          <w:szCs w:val="24"/>
        </w:rPr>
        <w:t xml:space="preserve">ms 15x20m. Ja skatuve ir mazāka, </w:t>
      </w:r>
      <w:r w:rsidRPr="008F5149">
        <w:rPr>
          <w:rFonts w:ascii="Times New Roman" w:hAnsi="Times New Roman" w:cs="Times New Roman"/>
          <w:sz w:val="24"/>
          <w:szCs w:val="24"/>
        </w:rPr>
        <w:t xml:space="preserve">tās konfigurācijas jāsaskaņo ar mākslinieka menedžeri. </w:t>
      </w:r>
    </w:p>
    <w:p w:rsidR="00B943C9" w:rsidRPr="008F5149" w:rsidRDefault="00B943C9">
      <w:pPr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>Skatuve nedrīkst būt slidena.</w:t>
      </w:r>
    </w:p>
    <w:p w:rsidR="00B943C9" w:rsidRPr="008F5149" w:rsidRDefault="00B943C9" w:rsidP="00B62038">
      <w:pPr>
        <w:jc w:val="both"/>
        <w:rPr>
          <w:rFonts w:ascii="Times New Roman" w:hAnsi="Times New Roman" w:cs="Times New Roman"/>
          <w:sz w:val="24"/>
          <w:szCs w:val="24"/>
        </w:rPr>
      </w:pPr>
      <w:r w:rsidRPr="008F5149">
        <w:rPr>
          <w:rFonts w:ascii="Times New Roman" w:hAnsi="Times New Roman" w:cs="Times New Roman"/>
          <w:sz w:val="24"/>
          <w:szCs w:val="24"/>
        </w:rPr>
        <w:t>Āra koncertos virs skatuves j</w:t>
      </w:r>
      <w:r w:rsidR="00B62038">
        <w:rPr>
          <w:rFonts w:ascii="Times New Roman" w:hAnsi="Times New Roman" w:cs="Times New Roman"/>
          <w:sz w:val="24"/>
          <w:szCs w:val="24"/>
        </w:rPr>
        <w:t>ā</w:t>
      </w:r>
      <w:r w:rsidRPr="008F5149">
        <w:rPr>
          <w:rFonts w:ascii="Times New Roman" w:hAnsi="Times New Roman" w:cs="Times New Roman"/>
          <w:sz w:val="24"/>
          <w:szCs w:val="24"/>
        </w:rPr>
        <w:t>b</w:t>
      </w:r>
      <w:r w:rsidR="00B62038">
        <w:rPr>
          <w:rFonts w:ascii="Times New Roman" w:hAnsi="Times New Roman" w:cs="Times New Roman"/>
          <w:sz w:val="24"/>
          <w:szCs w:val="24"/>
        </w:rPr>
        <w:t>ūt ūdensnecaurlaidīgajai nojumei</w:t>
      </w:r>
      <w:r w:rsidRPr="008F5149">
        <w:rPr>
          <w:rFonts w:ascii="Times New Roman" w:hAnsi="Times New Roman" w:cs="Times New Roman"/>
          <w:sz w:val="24"/>
          <w:szCs w:val="24"/>
        </w:rPr>
        <w:t>, aizmugures un sānu segumiem, 2 stabilām trepju konstrukcijām, ar margām abās skatuves pusēs. Vienā ska</w:t>
      </w:r>
      <w:r w:rsidR="00B62038">
        <w:rPr>
          <w:rFonts w:ascii="Times New Roman" w:hAnsi="Times New Roman" w:cs="Times New Roman"/>
          <w:sz w:val="24"/>
          <w:szCs w:val="24"/>
        </w:rPr>
        <w:t xml:space="preserve">tuves pusē jābūt aprīkotai </w:t>
      </w:r>
      <w:proofErr w:type="spellStart"/>
      <w:r w:rsidR="00B62038">
        <w:rPr>
          <w:rFonts w:ascii="Times New Roman" w:hAnsi="Times New Roman" w:cs="Times New Roman"/>
          <w:sz w:val="24"/>
          <w:szCs w:val="24"/>
        </w:rPr>
        <w:t>grimē</w:t>
      </w:r>
      <w:r w:rsidRPr="008F5149">
        <w:rPr>
          <w:rFonts w:ascii="Times New Roman" w:hAnsi="Times New Roman" w:cs="Times New Roman"/>
          <w:sz w:val="24"/>
          <w:szCs w:val="24"/>
        </w:rPr>
        <w:t>tavai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2x2x2m, kurā jābūt krēslam, pakaramajam, spogulim un apgaismojumam. Nelielās skatuvēs nepieciešama stabila </w:t>
      </w:r>
      <w:proofErr w:type="spellStart"/>
      <w:r w:rsidRPr="008F5149">
        <w:rPr>
          <w:rFonts w:ascii="Times New Roman" w:hAnsi="Times New Roman" w:cs="Times New Roman"/>
          <w:sz w:val="24"/>
          <w:szCs w:val="24"/>
        </w:rPr>
        <w:t>širma</w:t>
      </w:r>
      <w:proofErr w:type="spellEnd"/>
      <w:r w:rsidRPr="008F5149">
        <w:rPr>
          <w:rFonts w:ascii="Times New Roman" w:hAnsi="Times New Roman" w:cs="Times New Roman"/>
          <w:sz w:val="24"/>
          <w:szCs w:val="24"/>
        </w:rPr>
        <w:t xml:space="preserve"> vienā no skatuves </w:t>
      </w:r>
      <w:r w:rsidR="00B62038">
        <w:rPr>
          <w:rFonts w:ascii="Times New Roman" w:hAnsi="Times New Roman" w:cs="Times New Roman"/>
          <w:sz w:val="24"/>
          <w:szCs w:val="24"/>
        </w:rPr>
        <w:t>sānu malām</w:t>
      </w:r>
      <w:r w:rsidRPr="008F5149">
        <w:rPr>
          <w:rFonts w:ascii="Times New Roman" w:hAnsi="Times New Roman" w:cs="Times New Roman"/>
          <w:sz w:val="24"/>
          <w:szCs w:val="24"/>
        </w:rPr>
        <w:t xml:space="preserve">, bet nevis zālē. </w:t>
      </w:r>
    </w:p>
    <w:p w:rsidR="00B943C9" w:rsidRPr="008F5149" w:rsidRDefault="00B620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Sitamo instrumentu </w:t>
      </w:r>
      <w:proofErr w:type="spellStart"/>
      <w:r>
        <w:rPr>
          <w:rFonts w:ascii="Times New Roman" w:hAnsi="Times New Roman" w:cs="Times New Roman"/>
          <w:sz w:val="24"/>
          <w:szCs w:val="24"/>
        </w:rPr>
        <w:t>podestū</w:t>
      </w:r>
      <w:r w:rsidR="00B943C9" w:rsidRPr="008F514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B943C9" w:rsidRPr="008F5149">
        <w:rPr>
          <w:rFonts w:ascii="Times New Roman" w:hAnsi="Times New Roman" w:cs="Times New Roman"/>
          <w:sz w:val="24"/>
          <w:szCs w:val="24"/>
        </w:rPr>
        <w:t xml:space="preserve"> 2,40x2,40m. Zem sitamo instrumentu izvietojuma obligāts</w:t>
      </w:r>
      <w:r>
        <w:rPr>
          <w:rFonts w:ascii="Times New Roman" w:hAnsi="Times New Roman" w:cs="Times New Roman"/>
          <w:sz w:val="24"/>
          <w:szCs w:val="24"/>
        </w:rPr>
        <w:t xml:space="preserve"> mīkstai</w:t>
      </w:r>
      <w:r w:rsidR="00B943C9" w:rsidRPr="008F5149">
        <w:rPr>
          <w:rFonts w:ascii="Times New Roman" w:hAnsi="Times New Roman" w:cs="Times New Roman"/>
          <w:sz w:val="24"/>
          <w:szCs w:val="24"/>
        </w:rPr>
        <w:t>s grīdas segums.</w:t>
      </w:r>
    </w:p>
    <w:p w:rsidR="00B943C9" w:rsidRPr="00B943C9" w:rsidRDefault="00B943C9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B943C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Drum</w:t>
      </w:r>
      <w:proofErr w:type="spellEnd"/>
      <w:r w:rsidRPr="00B943C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B943C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Shield</w:t>
      </w:r>
      <w:proofErr w:type="spellEnd"/>
      <w:r w:rsidRPr="00B943C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– caurspīdīgs akustiskais e</w:t>
      </w:r>
      <w:r w:rsidR="00B62038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krāns no organiskā stikla. Šis </w:t>
      </w:r>
      <w:r w:rsidRPr="008F514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>nosacījums principiāli svarīgs māksliniekam!</w:t>
      </w:r>
      <w:r w:rsidRPr="00B943C9">
        <w:rPr>
          <w:rFonts w:ascii="Times New Roman" w:eastAsia="Arial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</w:p>
    <w:p w:rsidR="00B943C9" w:rsidRPr="00B943C9" w:rsidRDefault="00B943C9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8F5149" w:rsidRDefault="00B943C9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Electric </w:t>
      </w:r>
      <w:proofErr w:type="spellStart"/>
      <w:r w:rsidRPr="00B943C9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Power</w:t>
      </w:r>
      <w:proofErr w:type="spellEnd"/>
    </w:p>
    <w:p w:rsidR="00B943C9" w:rsidRPr="008F5149" w:rsidRDefault="00B62038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Tehn</w:t>
      </w:r>
      <w:r w:rsidR="00B943C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="00B943C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kā aprīkojuma kompānijai jānodrošina </w:t>
      </w:r>
      <w:proofErr w:type="spellStart"/>
      <w:r w:rsidR="00B943C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elektropieslēgumu</w:t>
      </w:r>
      <w:proofErr w:type="spellEnd"/>
      <w:r w:rsidR="00B943C9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, kurš atbilst slodzei visā </w:t>
      </w:r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koncerta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 laukumā (skatuve, pultis, pastiprinātāji</w:t>
      </w:r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utt.) ne mazāk ka 220V.</w:t>
      </w:r>
    </w:p>
    <w:p w:rsidR="003357C3" w:rsidRPr="008F5149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8F5149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Spēka jaudas pieslēgumam</w:t>
      </w:r>
      <w:r w:rsidR="00B6203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jābūt 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3-fāzes ar zemējumu. Skaņas un gaismas padevei ir jābūt atdalītai. Ciparu konsolēm un </w:t>
      </w:r>
      <w:proofErr w:type="spellStart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tau</w:t>
      </w:r>
      <w:r w:rsidR="00B62038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tiņinstrumentiem</w:t>
      </w:r>
      <w:proofErr w:type="spellEnd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ir obligāti UPS bloki. </w:t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131313"/>
          <w:sz w:val="24"/>
          <w:szCs w:val="24"/>
          <w:lang w:eastAsia="lv-LV"/>
        </w:rPr>
        <w:t xml:space="preserve">8 x 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baterijas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AA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Duracell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UltraPOWER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Energizer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Ultimate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Lithium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Alkaline</w:t>
      </w:r>
      <w:proofErr w:type="spellEnd"/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4 x 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rozetes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220V в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области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Lead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Guitar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monitor</w:t>
      </w: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3 x 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rozetes 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220V в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области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Bass monitor</w:t>
      </w: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6 x 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rozetes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220V в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области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Key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3 x 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rozetes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220V в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области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Drums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monitor</w:t>
      </w:r>
    </w:p>
    <w:p w:rsidR="00B943C9" w:rsidRPr="008F5149" w:rsidRDefault="00B943C9" w:rsidP="00B943C9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BACKLINE</w:t>
      </w:r>
    </w:p>
    <w:p w:rsidR="003357C3" w:rsidRPr="003357C3" w:rsidRDefault="003357C3" w:rsidP="003357C3">
      <w:pPr>
        <w:keepNext/>
        <w:keepLines/>
        <w:spacing w:after="300" w:line="240" w:lineRule="auto"/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Drums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: </w:t>
      </w:r>
      <w:proofErr w:type="spellStart"/>
      <w:r w:rsidRPr="003357C3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>Tama,Yamaha,Sonor,Pearl,Mapex</w:t>
      </w:r>
      <w:proofErr w:type="spellEnd"/>
      <w:r w:rsidRPr="003357C3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 xml:space="preserve"> (</w:t>
      </w:r>
      <w:r w:rsidR="00B62038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>n</w:t>
      </w:r>
      <w:r w:rsidRPr="008F5149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>e budžeta variants laba tehniskā stāvoklī</w:t>
      </w:r>
      <w:r w:rsidRPr="003357C3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>)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1) 1-Bass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- 22 ×20 ,24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2) 1-Snare Drum-14×6.5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3) 1-Rack Tom-14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4) 1-Floor Tom-16,18</w:t>
      </w:r>
    </w:p>
    <w:p w:rsidR="00B62038" w:rsidRDefault="00B62038" w:rsidP="00B62038">
      <w:pPr>
        <w:keepNext/>
        <w:keepLines/>
        <w:spacing w:after="0" w:line="240" w:lineRule="auto"/>
        <w:rPr>
          <w:rFonts w:ascii="Times New Roman" w:eastAsia="Cambria" w:hAnsi="Times New Roman" w:cs="Times New Roman"/>
          <w:b/>
          <w:color w:val="000000"/>
          <w:sz w:val="24"/>
          <w:szCs w:val="24"/>
          <w:lang w:eastAsia="lv-LV"/>
        </w:rPr>
      </w:pPr>
    </w:p>
    <w:p w:rsidR="003357C3" w:rsidRPr="003357C3" w:rsidRDefault="003357C3" w:rsidP="00B62038">
      <w:pPr>
        <w:keepNext/>
        <w:keepLines/>
        <w:spacing w:after="0" w:line="240" w:lineRule="auto"/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lv-LV"/>
        </w:rPr>
        <w:t>Hardware</w:t>
      </w:r>
      <w:proofErr w:type="spellEnd"/>
      <w:r w:rsidRPr="003357C3">
        <w:rPr>
          <w:rFonts w:ascii="Times New Roman" w:eastAsia="Cambria" w:hAnsi="Times New Roman" w:cs="Times New Roman"/>
          <w:color w:val="000000"/>
          <w:sz w:val="24"/>
          <w:szCs w:val="24"/>
          <w:lang w:eastAsia="lv-LV"/>
        </w:rPr>
        <w:t>:</w:t>
      </w:r>
    </w:p>
    <w:p w:rsidR="003357C3" w:rsidRPr="003357C3" w:rsidRDefault="003357C3" w:rsidP="00B6203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1) 1-carpet 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for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drums</w:t>
      </w:r>
      <w:proofErr w:type="spellEnd"/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2) 1-Snare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3) 5-Cymbal </w:t>
      </w:r>
      <w:proofErr w:type="spellStart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Boom</w:t>
      </w:r>
      <w:proofErr w:type="spellEnd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-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4) 1-Hi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Hat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+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Clutch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-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Slēdzis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5)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Throne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Стул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(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regulējams</w:t>
      </w: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6) Mixer-4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channels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7)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Shield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(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plexiglass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aoustic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cover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8)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Key</w:t>
      </w:r>
      <w:proofErr w:type="spellEnd"/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9)Bass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Drum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Pedal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Tama.DW,Sonor,Yamaha</w:t>
      </w:r>
      <w:proofErr w:type="spellEnd"/>
    </w:p>
    <w:p w:rsidR="003357C3" w:rsidRPr="003357C3" w:rsidRDefault="003357C3" w:rsidP="003357C3">
      <w:pPr>
        <w:keepNext/>
        <w:keepLines/>
        <w:spacing w:before="240" w:after="60" w:line="240" w:lineRule="auto"/>
        <w:outlineLvl w:val="0"/>
        <w:rPr>
          <w:rFonts w:ascii="Times New Roman" w:eastAsia="Cambria" w:hAnsi="Times New Roman" w:cs="Times New Roman"/>
          <w:b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lv-LV"/>
        </w:rPr>
        <w:t>Cymbals</w:t>
      </w:r>
      <w:proofErr w:type="spellEnd"/>
      <w:r w:rsidRPr="003357C3">
        <w:rPr>
          <w:rFonts w:ascii="Times New Roman" w:eastAsia="Cambria" w:hAnsi="Times New Roman" w:cs="Times New Roman"/>
          <w:b/>
          <w:color w:val="000000"/>
          <w:sz w:val="24"/>
          <w:szCs w:val="24"/>
          <w:lang w:eastAsia="lv-LV"/>
        </w:rPr>
        <w:t xml:space="preserve">: 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Paiste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 2002,Alpha,PST7,Rude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Sabian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AAX.HHX,AA,HH,Paragon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                                                                                                       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Meinl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Byzance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                                           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Zildjian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– A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custom,K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custom</w:t>
      </w:r>
      <w:proofErr w:type="spellEnd"/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1)  1×One - Hi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Hat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× 14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2)  3×Three-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Crash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× 18,19,20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3)  1×One –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Ride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× 20,21,22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4)  1×One  - China × 16,17,18,19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5)  1×One – </w:t>
      </w:r>
      <w:proofErr w:type="spellStart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Splash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× 8,10,12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Bass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1 х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Ampeg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SVT 1000/SVT4/SVT5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SWR WorkingPro700 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Ampeg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cabinet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8 x 10”or SWR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WorkingPro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Klark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Technik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DN100/BSS 133/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Countryman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Type85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active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Di-box</w:t>
      </w:r>
      <w:proofErr w:type="spellEnd"/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SHURE sm57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EV RE20/RE27/RE320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2 х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guitar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statīvi ģitārām ar grifa turētājiem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2 x 1.4”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- 1.4”jack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5m</w:t>
      </w: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B6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Guitar</w:t>
      </w:r>
      <w:proofErr w:type="spellEnd"/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2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Vox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AC30 CC2X/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Fender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65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Deluxe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Reverb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Combo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Head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Fender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2x12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Cab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Fender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68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Custom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Deluxe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Reverb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Combo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Fender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Supersonic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Combo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2x12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Cab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Marshall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1959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Handwired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Head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Cab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Marshall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JCM 800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Head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4x12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Cab</w:t>
      </w:r>
      <w:proofErr w:type="spellEnd"/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Footswitch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pedal</w:t>
      </w:r>
      <w:proofErr w:type="spellEnd"/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1 x SHURE sm57</w:t>
      </w:r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Sennheiser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MD421</w:t>
      </w:r>
    </w:p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Sennheiser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e906/e904</w:t>
      </w:r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1 x AKG C414</w:t>
      </w:r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guitar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2 x 1.4”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- 1.4”jack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5m</w:t>
      </w:r>
    </w:p>
    <w:p w:rsidR="003357C3" w:rsidRPr="003357C3" w:rsidRDefault="003357C3" w:rsidP="00B6203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Keyboards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/ </w:t>
      </w: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Playback</w:t>
      </w:r>
      <w:proofErr w:type="spellEnd"/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Roland RD700/YAMAHA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Motif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8/NORD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Stage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88 (88 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taustiņi</w:t>
      </w:r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, 7 </w:t>
      </w:r>
      <w:proofErr w:type="spellStart"/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oktavas</w:t>
      </w:r>
      <w:proofErr w:type="spellEnd"/>
      <w:r w:rsidRPr="003357C3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)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Roland KC-880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keyboard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combo</w:t>
      </w:r>
      <w:proofErr w:type="spellEnd"/>
    </w:p>
    <w:p w:rsidR="003357C3" w:rsidRPr="003357C3" w:rsidRDefault="003357C3" w:rsidP="003357C3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        8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Klark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Technik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DN100/BSS 133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active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Di-boxes</w:t>
      </w:r>
      <w:proofErr w:type="spellEnd"/>
    </w:p>
    <w:p w:rsidR="003357C3" w:rsidRPr="003357C3" w:rsidRDefault="003357C3" w:rsidP="003357C3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       14 x 1.4”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jack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- 1.4”jack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male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5m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double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key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UPS 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(</w:t>
      </w: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spriedzes stabilizators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) 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1 x </w:t>
      </w: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jebkurš skatuviskais kubs 100x50 un augstums  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100</w:t>
      </w:r>
      <w:r w:rsidR="00B62038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cm</w:t>
      </w: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diviem portatīvajiem datoriem  </w:t>
      </w:r>
    </w:p>
    <w:p w:rsidR="003357C3" w:rsidRPr="003357C3" w:rsidRDefault="003357C3" w:rsidP="003357C3">
      <w:pPr>
        <w:widowControl w:val="0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B6203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Lead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Vox</w:t>
      </w:r>
      <w:proofErr w:type="spellEnd"/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2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Ultimate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Support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Live SB/ST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straight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mic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stand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– </w:t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2 stabili statīvi ar </w:t>
      </w:r>
      <w:proofErr w:type="spellStart"/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Soft-Touch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sistēmu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! </w:t>
      </w: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Citus statīvus nepiedāvāt!!!</w:t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2 x SHURE UHF-R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radiomikrofoni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ar turētājiem </w:t>
      </w:r>
      <w:r w:rsidRPr="003357C3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SHURE PSM900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Personal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monitoring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system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/SENNHEISER 2000 IEM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2 x SHURE PA805/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Sennheiser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A1031-U</w:t>
      </w:r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transmitting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and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receiving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antenna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for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frequencies</w:t>
      </w:r>
      <w:proofErr w:type="spellEnd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 xml:space="preserve"> 450 - 960 </w:t>
      </w:r>
      <w:proofErr w:type="spellStart"/>
      <w:r w:rsidRPr="003357C3">
        <w:rPr>
          <w:rFonts w:ascii="Times New Roman" w:eastAsia="Quattrocento" w:hAnsi="Times New Roman" w:cs="Times New Roman"/>
          <w:color w:val="262626"/>
          <w:sz w:val="24"/>
          <w:szCs w:val="24"/>
          <w:lang w:eastAsia="lv-LV"/>
        </w:rPr>
        <w:t>MHz</w:t>
      </w:r>
      <w:proofErr w:type="spellEnd"/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MONITOR SYSTEM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8F5149" w:rsidRDefault="00B62038" w:rsidP="003357C3">
      <w:pPr>
        <w:keepNext/>
        <w:widowControl w:val="0"/>
        <w:tabs>
          <w:tab w:val="left" w:pos="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Monitora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mikšer</w:t>
      </w:r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konsole</w:t>
      </w:r>
      <w:proofErr w:type="spellEnd"/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keepNext/>
        <w:widowControl w:val="0"/>
        <w:tabs>
          <w:tab w:val="left" w:pos="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B62038">
      <w:pPr>
        <w:keepNext/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Dana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Balana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Monitora pults  var tikt izmantota tikai Dana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Balana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kolektīva vajadzībām un tiek izvietota basģitārista pusē. </w:t>
      </w:r>
    </w:p>
    <w:p w:rsidR="003357C3" w:rsidRPr="003357C3" w:rsidRDefault="003357C3" w:rsidP="003357C3">
      <w:pPr>
        <w:keepNext/>
        <w:widowControl w:val="0"/>
        <w:tabs>
          <w:tab w:val="left" w:pos="0"/>
        </w:tabs>
        <w:spacing w:after="0" w:line="240" w:lineRule="auto"/>
        <w:ind w:left="540" w:hanging="54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40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input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channels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low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cut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filter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/+48/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phase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/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direct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out</w:t>
      </w:r>
      <w:proofErr w:type="spellEnd"/>
    </w:p>
    <w:p w:rsidR="003357C3" w:rsidRPr="003357C3" w:rsidRDefault="003357C3" w:rsidP="003357C3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EQ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4-band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full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parametry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 </w:t>
      </w:r>
    </w:p>
    <w:p w:rsidR="003357C3" w:rsidRPr="003357C3" w:rsidRDefault="003357C3" w:rsidP="003357C3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16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pre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/post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auxiliary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sends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keepNext/>
        <w:widowControl w:val="0"/>
        <w:tabs>
          <w:tab w:val="left" w:pos="0"/>
          <w:tab w:val="left" w:pos="291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AVID </w:t>
      </w: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Profile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/SC48  </w:t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DiGiCo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SD5/SD7/SD8</w:t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CL5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Monitors:</w:t>
      </w: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9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Bi-Amped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Monitor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Wedges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EAW JH15 (15’’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woofer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+ 1.4’’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driver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)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 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Meyer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Sound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MJF-­</w:t>
      </w:r>
      <w:r w:rsidRPr="003357C3">
        <w:rPr>
          <w:rFonts w:ascii="Cambria Math" w:eastAsia="Bolero script" w:hAnsi="Cambria Math" w:cs="Cambria Math"/>
          <w:color w:val="000000"/>
          <w:sz w:val="24"/>
          <w:szCs w:val="24"/>
          <w:lang w:eastAsia="lv-LV"/>
        </w:rPr>
        <w:t>‐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212A /USM-­</w:t>
      </w:r>
      <w:r w:rsidRPr="003357C3">
        <w:rPr>
          <w:rFonts w:ascii="Cambria Math" w:eastAsia="Bolero script" w:hAnsi="Cambria Math" w:cs="Cambria Math"/>
          <w:color w:val="000000"/>
          <w:sz w:val="24"/>
          <w:szCs w:val="24"/>
          <w:lang w:eastAsia="lv-LV"/>
        </w:rPr>
        <w:t>‐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100P/ USM-­</w:t>
      </w:r>
      <w:r w:rsidRPr="003357C3">
        <w:rPr>
          <w:rFonts w:ascii="Cambria Math" w:eastAsia="Bolero script" w:hAnsi="Cambria Math" w:cs="Cambria Math"/>
          <w:color w:val="000000"/>
          <w:sz w:val="24"/>
          <w:szCs w:val="24"/>
          <w:lang w:eastAsia="lv-LV"/>
        </w:rPr>
        <w:t>‐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1P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 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L’Acoustics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115XT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HiQ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 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Martin Audio LE2100s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 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d&amp;b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 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audiotechnik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MAX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 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or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Clair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Brothers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WEDGE</w:t>
      </w: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ab/>
      </w:r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Side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fills</w:t>
      </w:r>
      <w:proofErr w:type="spellEnd"/>
      <w:r w:rsidRPr="003357C3">
        <w:rPr>
          <w:rFonts w:ascii="Times New Roman" w:eastAsia="Quattrocento" w:hAnsi="Times New Roman" w:cs="Times New Roman"/>
          <w:b/>
          <w:color w:val="000000"/>
          <w:sz w:val="24"/>
          <w:szCs w:val="24"/>
          <w:lang w:eastAsia="lv-LV"/>
        </w:rPr>
        <w:t>: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2 x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Side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fill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3/4-way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system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. EAW KF650 + SB1000e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with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amplifiers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</w:p>
    <w:p w:rsidR="003357C3" w:rsidRPr="003357C3" w:rsidRDefault="003357C3" w:rsidP="003357C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1 x EAW (BSS/XTA/EAW)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signal</w:t>
      </w:r>
      <w:proofErr w:type="spellEnd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 xml:space="preserve"> </w:t>
      </w:r>
      <w:proofErr w:type="spellStart"/>
      <w:r w:rsidRPr="003357C3">
        <w:rPr>
          <w:rFonts w:ascii="Times New Roman" w:eastAsia="Quattrocento" w:hAnsi="Times New Roman" w:cs="Times New Roman"/>
          <w:color w:val="000000"/>
          <w:sz w:val="24"/>
          <w:szCs w:val="24"/>
          <w:lang w:eastAsia="lv-LV"/>
        </w:rPr>
        <w:t>processor</w:t>
      </w:r>
      <w:proofErr w:type="spellEnd"/>
    </w:p>
    <w:p w:rsidR="003357C3" w:rsidRPr="003357C3" w:rsidRDefault="003357C3" w:rsidP="003357C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8F5149" w:rsidRDefault="00A12C4C" w:rsidP="00A12C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Nosacīti pirmā</w:t>
      </w:r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monitoru līnija atrodas ne maz</w:t>
      </w:r>
      <w:r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āk kā</w:t>
      </w:r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3 m attāluma no </w:t>
      </w:r>
      <w:proofErr w:type="spellStart"/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portālās</w:t>
      </w:r>
      <w:proofErr w:type="spellEnd"/>
      <w:r w:rsidR="003357C3" w:rsidRPr="008F5149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skaņu sistēmas!!!</w:t>
      </w:r>
    </w:p>
    <w:p w:rsidR="003357C3" w:rsidRPr="008F5149" w:rsidRDefault="003357C3" w:rsidP="003357C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Pirmā līnija: pirmās līnijas 2 iekšējie monitori – 1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aux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, bet 2 ārējie 2 </w:t>
      </w: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aux</w:t>
      </w:r>
      <w:proofErr w:type="spellEnd"/>
      <w:r w:rsidR="00A12C4C"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.</w:t>
      </w:r>
    </w:p>
    <w:p w:rsidR="00A12C4C" w:rsidRPr="008F5149" w:rsidRDefault="00A12C4C" w:rsidP="00B6203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Uz līd-vokālistu vērstais monitors atrodas uz 1 m dziļāk no pirmās līnijas.</w:t>
      </w:r>
    </w:p>
    <w:p w:rsidR="00A12C4C" w:rsidRPr="008F5149" w:rsidRDefault="00A12C4C" w:rsidP="003357C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Visiem monitoriem ir jābūt vienādiem!!!</w:t>
      </w:r>
    </w:p>
    <w:p w:rsidR="00A12C4C" w:rsidRPr="008F5149" w:rsidRDefault="00A12C4C" w:rsidP="003357C3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</w:pPr>
      <w:proofErr w:type="spellStart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Kotrolmonitors</w:t>
      </w:r>
      <w:proofErr w:type="spellEnd"/>
      <w:r w:rsidRP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 </w:t>
      </w:r>
      <w:r w:rsid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 xml:space="preserve">izvietots blakus </w:t>
      </w:r>
      <w:proofErr w:type="spellStart"/>
      <w:r w:rsid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monitorpultij</w:t>
      </w:r>
      <w:proofErr w:type="spellEnd"/>
      <w:r w:rsidR="008F5149">
        <w:rPr>
          <w:rFonts w:ascii="Times New Roman" w:eastAsia="Arial" w:hAnsi="Times New Roman" w:cs="Times New Roman"/>
          <w:color w:val="000000"/>
          <w:sz w:val="24"/>
          <w:szCs w:val="24"/>
          <w:lang w:eastAsia="lv-LV"/>
        </w:rPr>
        <w:t>!!!</w:t>
      </w:r>
    </w:p>
    <w:p w:rsidR="003357C3" w:rsidRPr="003357C3" w:rsidRDefault="003357C3" w:rsidP="003357C3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Quattrocento" w:eastAsia="Quattrocento" w:hAnsi="Quattrocento" w:cs="Quattrocento"/>
          <w:color w:val="000000"/>
          <w:lang w:eastAsia="lv-LV"/>
        </w:rPr>
        <w:t xml:space="preserve">DAN BALAN FOH / Monitor </w:t>
      </w:r>
      <w:proofErr w:type="spellStart"/>
      <w:r w:rsidRPr="003357C3">
        <w:rPr>
          <w:rFonts w:ascii="Quattrocento" w:eastAsia="Quattrocento" w:hAnsi="Quattrocento" w:cs="Quattrocento"/>
          <w:color w:val="000000"/>
          <w:lang w:eastAsia="lv-LV"/>
        </w:rPr>
        <w:t>Input</w:t>
      </w:r>
      <w:proofErr w:type="spellEnd"/>
      <w:r w:rsidRPr="003357C3">
        <w:rPr>
          <w:rFonts w:ascii="Quattrocento" w:eastAsia="Quattrocento" w:hAnsi="Quattrocento" w:cs="Quattrocento"/>
          <w:color w:val="000000"/>
          <w:lang w:eastAsia="lv-LV"/>
        </w:rPr>
        <w:t xml:space="preserve"> List</w:t>
      </w:r>
    </w:p>
    <w:tbl>
      <w:tblPr>
        <w:tblW w:w="9048" w:type="dxa"/>
        <w:tblInd w:w="-115" w:type="dxa"/>
        <w:tblBorders>
          <w:top w:val="single" w:sz="24" w:space="0" w:color="C0504D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985"/>
        <w:gridCol w:w="4252"/>
        <w:gridCol w:w="2136"/>
      </w:tblGrid>
      <w:tr w:rsidR="003357C3" w:rsidRPr="003357C3" w:rsidTr="006B0E36">
        <w:tc>
          <w:tcPr>
            <w:tcW w:w="675" w:type="dxa"/>
            <w:tcBorders>
              <w:bottom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Ch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#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Source</w:t>
            </w:r>
            <w:proofErr w:type="spellEnd"/>
          </w:p>
        </w:tc>
        <w:tc>
          <w:tcPr>
            <w:tcW w:w="4252" w:type="dxa"/>
            <w:tcBorders>
              <w:bottom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Microphone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/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Di</w:t>
            </w:r>
            <w:proofErr w:type="spellEnd"/>
          </w:p>
        </w:tc>
        <w:tc>
          <w:tcPr>
            <w:tcW w:w="2136" w:type="dxa"/>
            <w:tcBorders>
              <w:bottom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Insert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KICK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AUDIX D6/SHURE BETA52/EV RE27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GATE/COMP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KICK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BETA91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GATE/COMP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SNARE TOP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SM57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GATE/COMP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SNARE BTM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HI-HATS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C451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10”RACK TOM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BETA98/SENNHEISER E904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GATE/COMP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16”FLOOR TOM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BETA98/SENNHEISER E904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GATE/COMP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RIDE CYMBAL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C451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OVERHEAD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OVERHEAD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BASS DI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XLR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COMP/LIMITER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BASS MIC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EV RE20/27/AUDIX D6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SM57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COMP/LIMITER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SENNHEISER MD421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COMP/LIMITER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SENNHEISER E906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COMP/LIMITER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AKG C414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COMP/LIMITER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 DI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XLR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PIANO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PIANO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KEY 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KEY R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PLAYBACK 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PLAYBACK 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PLAYBACK 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PLAYBACK 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BSS AR133 DI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LEAD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PREAMP XLR OUT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LEAD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UHF-R XLR OUT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GUITAR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BEYERDYMAMIC M88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BASS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SHURE BETA58A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COMPRESSOR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GUEST VOX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UHF-R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COMPRESSOR </w:t>
            </w: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HALL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PLATE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STEREO DELAY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4ST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TAP DELAY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3357C3" w:rsidRDefault="003357C3" w:rsidP="003357C3">
      <w:pPr>
        <w:widowControl w:val="0"/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3357C3">
        <w:rPr>
          <w:rFonts w:ascii="Quattrocento" w:eastAsia="Quattrocento" w:hAnsi="Quattrocento" w:cs="Quattrocento"/>
          <w:color w:val="000000"/>
          <w:lang w:eastAsia="lv-LV"/>
        </w:rPr>
        <w:t xml:space="preserve">Monitor </w:t>
      </w:r>
      <w:proofErr w:type="spellStart"/>
      <w:r w:rsidRPr="003357C3">
        <w:rPr>
          <w:rFonts w:ascii="Quattrocento" w:eastAsia="Quattrocento" w:hAnsi="Quattrocento" w:cs="Quattrocento"/>
          <w:color w:val="000000"/>
          <w:lang w:eastAsia="lv-LV"/>
        </w:rPr>
        <w:t>Desk</w:t>
      </w:r>
      <w:proofErr w:type="spellEnd"/>
      <w:r w:rsidRPr="003357C3">
        <w:rPr>
          <w:rFonts w:ascii="Quattrocento" w:eastAsia="Quattrocento" w:hAnsi="Quattrocento" w:cs="Quattrocento"/>
          <w:color w:val="000000"/>
          <w:lang w:eastAsia="lv-LV"/>
        </w:rPr>
        <w:t xml:space="preserve"> AUX </w:t>
      </w:r>
      <w:proofErr w:type="spellStart"/>
      <w:r w:rsidRPr="003357C3">
        <w:rPr>
          <w:rFonts w:ascii="Quattrocento" w:eastAsia="Quattrocento" w:hAnsi="Quattrocento" w:cs="Quattrocento"/>
          <w:color w:val="000000"/>
          <w:lang w:eastAsia="lv-LV"/>
        </w:rPr>
        <w:t>sends</w:t>
      </w:r>
      <w:proofErr w:type="spellEnd"/>
    </w:p>
    <w:tbl>
      <w:tblPr>
        <w:tblW w:w="9039" w:type="dxa"/>
        <w:tblInd w:w="-115" w:type="dxa"/>
        <w:tblBorders>
          <w:top w:val="single" w:sz="24" w:space="0" w:color="C0504D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2493"/>
        <w:gridCol w:w="1701"/>
        <w:gridCol w:w="1559"/>
        <w:gridCol w:w="1418"/>
        <w:gridCol w:w="709"/>
      </w:tblGrid>
      <w:tr w:rsidR="003357C3" w:rsidRPr="003357C3" w:rsidTr="006B0E36">
        <w:tc>
          <w:tcPr>
            <w:tcW w:w="11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Mix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/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Aux</w:t>
            </w:r>
            <w:proofErr w:type="spellEnd"/>
          </w:p>
        </w:tc>
        <w:tc>
          <w:tcPr>
            <w:tcW w:w="2493" w:type="dxa"/>
            <w:shd w:val="clear" w:color="auto" w:fill="BFBFB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Line</w:t>
            </w:r>
          </w:p>
        </w:tc>
        <w:tc>
          <w:tcPr>
            <w:tcW w:w="1701" w:type="dxa"/>
            <w:shd w:val="clear" w:color="auto" w:fill="99999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</w:p>
        </w:tc>
        <w:tc>
          <w:tcPr>
            <w:tcW w:w="15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Watt</w:t>
            </w:r>
            <w:proofErr w:type="spellEnd"/>
          </w:p>
        </w:tc>
        <w:tc>
          <w:tcPr>
            <w:tcW w:w="1418" w:type="dxa"/>
            <w:shd w:val="clear" w:color="auto" w:fill="99999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EQ</w:t>
            </w:r>
          </w:p>
        </w:tc>
        <w:tc>
          <w:tcPr>
            <w:tcW w:w="70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1120"/>
                <w:tab w:val="left" w:pos="1168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right="-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</w:t>
            </w:r>
          </w:p>
        </w:tc>
        <w:tc>
          <w:tcPr>
            <w:tcW w:w="2493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Lead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Vocal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inside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2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 x 1000</w:t>
            </w:r>
          </w:p>
        </w:tc>
        <w:tc>
          <w:tcPr>
            <w:tcW w:w="1418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</w:t>
            </w:r>
          </w:p>
        </w:tc>
        <w:tc>
          <w:tcPr>
            <w:tcW w:w="2493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Lead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Vocal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outside</w:t>
            </w:r>
            <w:proofErr w:type="spellEnd"/>
          </w:p>
        </w:tc>
        <w:tc>
          <w:tcPr>
            <w:tcW w:w="1701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2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 </w:t>
            </w:r>
          </w:p>
        </w:tc>
        <w:tc>
          <w:tcPr>
            <w:tcW w:w="15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2 x 1000</w:t>
            </w:r>
          </w:p>
        </w:tc>
        <w:tc>
          <w:tcPr>
            <w:tcW w:w="1418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</w:t>
            </w:r>
          </w:p>
        </w:tc>
        <w:tc>
          <w:tcPr>
            <w:tcW w:w="2493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Guitar</w:t>
            </w:r>
            <w:proofErr w:type="spellEnd"/>
          </w:p>
        </w:tc>
        <w:tc>
          <w:tcPr>
            <w:tcW w:w="1701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1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 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 x 1000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4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Bass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1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 x 1000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6A6A6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5</w:t>
            </w:r>
          </w:p>
        </w:tc>
        <w:tc>
          <w:tcPr>
            <w:tcW w:w="2493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Key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1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 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 x 1000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tcBorders>
              <w:top w:val="nil"/>
            </w:tcBorders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6</w:t>
            </w:r>
          </w:p>
        </w:tc>
        <w:tc>
          <w:tcPr>
            <w:tcW w:w="2493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Drums</w:t>
            </w:r>
            <w:proofErr w:type="spellEnd"/>
          </w:p>
        </w:tc>
        <w:tc>
          <w:tcPr>
            <w:tcW w:w="1701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1 x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wedge</w:t>
            </w:r>
            <w:proofErr w:type="spellEnd"/>
          </w:p>
        </w:tc>
        <w:tc>
          <w:tcPr>
            <w:tcW w:w="15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 x 1000</w:t>
            </w:r>
          </w:p>
        </w:tc>
        <w:tc>
          <w:tcPr>
            <w:tcW w:w="1418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7</w:t>
            </w:r>
          </w:p>
        </w:tc>
        <w:tc>
          <w:tcPr>
            <w:tcW w:w="2493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In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Ear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Lead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Vocal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XLR-Male </w:t>
            </w:r>
          </w:p>
        </w:tc>
        <w:tc>
          <w:tcPr>
            <w:tcW w:w="15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8</w:t>
            </w:r>
          </w:p>
        </w:tc>
        <w:tc>
          <w:tcPr>
            <w:tcW w:w="2493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In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Ear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Lead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Vocal</w:t>
            </w:r>
            <w:proofErr w:type="spellEnd"/>
          </w:p>
        </w:tc>
        <w:tc>
          <w:tcPr>
            <w:tcW w:w="1701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XLR-Male </w:t>
            </w:r>
          </w:p>
        </w:tc>
        <w:tc>
          <w:tcPr>
            <w:tcW w:w="15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18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0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9</w:t>
            </w:r>
          </w:p>
        </w:tc>
        <w:tc>
          <w:tcPr>
            <w:tcW w:w="2493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Side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Fill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L bass</w:t>
            </w:r>
          </w:p>
        </w:tc>
        <w:tc>
          <w:tcPr>
            <w:tcW w:w="1701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Sub+Top</w:t>
            </w:r>
            <w:proofErr w:type="spellEnd"/>
          </w:p>
        </w:tc>
        <w:tc>
          <w:tcPr>
            <w:tcW w:w="155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3600</w:t>
            </w:r>
          </w:p>
        </w:tc>
        <w:tc>
          <w:tcPr>
            <w:tcW w:w="1418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shd w:val="clear" w:color="auto" w:fill="FFFFFF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3357C3" w:rsidRPr="003357C3" w:rsidTr="006B0E36">
        <w:tc>
          <w:tcPr>
            <w:tcW w:w="11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10</w:t>
            </w:r>
          </w:p>
        </w:tc>
        <w:tc>
          <w:tcPr>
            <w:tcW w:w="2493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Side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Fill</w:t>
            </w:r>
            <w:proofErr w:type="spellEnd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 xml:space="preserve"> R </w:t>
            </w:r>
            <w:proofErr w:type="spellStart"/>
            <w:r w:rsidRPr="003357C3">
              <w:rPr>
                <w:rFonts w:ascii="Quattrocento" w:eastAsia="Quattrocento" w:hAnsi="Quattrocento" w:cs="Quattrocento"/>
                <w:b/>
                <w:color w:val="000000"/>
                <w:lang w:eastAsia="lv-LV"/>
              </w:rPr>
              <w:t>guitar</w:t>
            </w:r>
            <w:proofErr w:type="spellEnd"/>
          </w:p>
        </w:tc>
        <w:tc>
          <w:tcPr>
            <w:tcW w:w="1701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Sub+Top</w:t>
            </w:r>
            <w:proofErr w:type="spellEnd"/>
          </w:p>
        </w:tc>
        <w:tc>
          <w:tcPr>
            <w:tcW w:w="155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3600</w:t>
            </w:r>
          </w:p>
        </w:tc>
        <w:tc>
          <w:tcPr>
            <w:tcW w:w="1418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 xml:space="preserve">31 </w:t>
            </w:r>
            <w:proofErr w:type="spellStart"/>
            <w:r w:rsidRPr="003357C3">
              <w:rPr>
                <w:rFonts w:ascii="Quattrocento" w:eastAsia="Quattrocento" w:hAnsi="Quattrocento" w:cs="Quattrocento"/>
                <w:color w:val="000000"/>
                <w:lang w:eastAsia="lv-LV"/>
              </w:rPr>
              <w:t>Band</w:t>
            </w:r>
            <w:proofErr w:type="spellEnd"/>
          </w:p>
        </w:tc>
        <w:tc>
          <w:tcPr>
            <w:tcW w:w="709" w:type="dxa"/>
            <w:shd w:val="clear" w:color="auto" w:fill="D9D9D9"/>
          </w:tcPr>
          <w:p w:rsidR="003357C3" w:rsidRPr="003357C3" w:rsidRDefault="003357C3" w:rsidP="003357C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:rsidR="003357C3" w:rsidRPr="003357C3" w:rsidRDefault="003357C3" w:rsidP="003357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Default="00B943C9" w:rsidP="00B943C9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Default="00B943C9" w:rsidP="00B943C9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3357C3" w:rsidRPr="00B943C9" w:rsidRDefault="003357C3" w:rsidP="00B943C9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Pr="00B943C9" w:rsidRDefault="00B943C9" w:rsidP="00B943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 xml:space="preserve">Dan </w:t>
      </w:r>
      <w:proofErr w:type="spellStart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>Balan</w:t>
      </w:r>
      <w:proofErr w:type="spellEnd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 xml:space="preserve"> </w:t>
      </w:r>
      <w:proofErr w:type="spellStart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>Band</w:t>
      </w:r>
      <w:proofErr w:type="spellEnd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 xml:space="preserve"> </w:t>
      </w:r>
      <w:proofErr w:type="spellStart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>Stage</w:t>
      </w:r>
      <w:proofErr w:type="spellEnd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 xml:space="preserve"> </w:t>
      </w:r>
      <w:proofErr w:type="spellStart"/>
      <w:r w:rsidRPr="008F5149">
        <w:rPr>
          <w:rFonts w:ascii="Quattrocento" w:eastAsia="Quattrocento" w:hAnsi="Quattrocento" w:cs="Quattrocento"/>
          <w:color w:val="000000"/>
          <w:sz w:val="24"/>
          <w:szCs w:val="24"/>
          <w:lang w:eastAsia="lv-LV"/>
        </w:rPr>
        <w:t>Plan</w:t>
      </w:r>
      <w:proofErr w:type="spellEnd"/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8F514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lv-LV"/>
        </w:rPr>
        <w:drawing>
          <wp:inline distT="0" distB="0" distL="0" distR="0" wp14:anchorId="1EA72091" wp14:editId="0C990FBA">
            <wp:extent cx="5888990" cy="4418330"/>
            <wp:effectExtent l="0" t="0" r="0" b="0"/>
            <wp:docPr id="1" name="image0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44183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Default="008F5149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8F5149" w:rsidRPr="008F5149" w:rsidRDefault="00AC56BD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Gadīju</w:t>
      </w:r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mā, ja koncerta organizators vai tehniskā nodrošinājuma kompānija neizpilda kaut vienu no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šī </w:t>
      </w:r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tehniskā </w:t>
      </w:r>
      <w:proofErr w:type="spellStart"/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raidera</w:t>
      </w:r>
      <w:proofErr w:type="spellEnd"/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 prasībām, māksliniekam ir tiesības atcelt savu uzstāšanos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 bez priekšap</w:t>
      </w:r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m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a</w:t>
      </w:r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>s</w:t>
      </w:r>
      <w:r w:rsidR="008F5149" w:rsidRPr="008F51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as atgriešanas un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  <w:t xml:space="preserve">jebkādu  zaudējumu segšanas.   </w:t>
      </w:r>
    </w:p>
    <w:p w:rsidR="008F5149" w:rsidRPr="008F5149" w:rsidRDefault="008F5149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lv-LV"/>
        </w:rPr>
      </w:pPr>
    </w:p>
    <w:p w:rsidR="008F5149" w:rsidRPr="008F5149" w:rsidRDefault="008F5149" w:rsidP="008F51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</w:p>
    <w:p w:rsidR="00B943C9" w:rsidRDefault="00B943C9"/>
    <w:sectPr w:rsidR="00B943C9" w:rsidSect="00AC56B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lero script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558"/>
    <w:rsid w:val="00101558"/>
    <w:rsid w:val="003357C3"/>
    <w:rsid w:val="00444509"/>
    <w:rsid w:val="006B0E36"/>
    <w:rsid w:val="008F5149"/>
    <w:rsid w:val="00963B81"/>
    <w:rsid w:val="00A12C4C"/>
    <w:rsid w:val="00AA2466"/>
    <w:rsid w:val="00AC56BD"/>
    <w:rsid w:val="00B62038"/>
    <w:rsid w:val="00B943C9"/>
    <w:rsid w:val="00C43D8D"/>
    <w:rsid w:val="00F2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1F7617"/>
  <w15:docId w15:val="{5131F411-2E89-40A1-A5FB-181B8771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5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1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28C77-9D5F-4CBB-A833-BDD8FFC9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6607</Words>
  <Characters>3767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Viktorija Lasija</cp:lastModifiedBy>
  <cp:revision>5</cp:revision>
  <cp:lastPrinted>2018-04-12T11:10:00Z</cp:lastPrinted>
  <dcterms:created xsi:type="dcterms:W3CDTF">2018-04-11T10:11:00Z</dcterms:created>
  <dcterms:modified xsi:type="dcterms:W3CDTF">2018-04-12T11:11:00Z</dcterms:modified>
</cp:coreProperties>
</file>