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34C320" w14:textId="269651B4" w:rsidR="006A47EB" w:rsidRPr="00F85A67" w:rsidRDefault="006A47EB" w:rsidP="001E57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85A67">
        <w:rPr>
          <w:rFonts w:ascii="Times New Roman" w:hAnsi="Times New Roman" w:cs="Times New Roman"/>
          <w:b/>
          <w:sz w:val="24"/>
          <w:szCs w:val="24"/>
        </w:rPr>
        <w:t>Grupas ELPA 35 jubilejas koncerta tehniskais raideris.</w:t>
      </w:r>
    </w:p>
    <w:p w14:paraId="7BF4FB0B" w14:textId="77777777" w:rsidR="001E57F5" w:rsidRDefault="001E57F5">
      <w:pPr>
        <w:rPr>
          <w:rFonts w:ascii="Times New Roman" w:hAnsi="Times New Roman" w:cs="Times New Roman"/>
          <w:b/>
          <w:sz w:val="24"/>
          <w:szCs w:val="24"/>
        </w:rPr>
      </w:pPr>
    </w:p>
    <w:p w14:paraId="03E261C7" w14:textId="77777777" w:rsidR="00D14E45" w:rsidRDefault="00D14E45">
      <w:pPr>
        <w:rPr>
          <w:rFonts w:ascii="Times New Roman" w:hAnsi="Times New Roman" w:cs="Times New Roman"/>
          <w:b/>
          <w:sz w:val="24"/>
          <w:szCs w:val="24"/>
        </w:rPr>
      </w:pPr>
    </w:p>
    <w:p w14:paraId="092E88AE" w14:textId="00FD317D" w:rsidR="006A47EB" w:rsidRPr="00F85A67" w:rsidRDefault="001E57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Vienlaicīgi uz skatuves atrodas vairāk nekā 80 mūziķi.</w:t>
      </w:r>
    </w:p>
    <w:p w14:paraId="56043F15" w14:textId="77777777" w:rsidR="001E57F5" w:rsidRPr="00F85A67" w:rsidRDefault="001E57F5" w:rsidP="001E57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Jāveic pilns koncerta audioieraksts (64 kanāli, Multitrack).</w:t>
      </w:r>
    </w:p>
    <w:p w14:paraId="593E3DD2" w14:textId="7F29C87C" w:rsidR="006A47EB" w:rsidRPr="00F85A67" w:rsidRDefault="006A47EB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 xml:space="preserve">Koncertā piedalās: rokgrupa ELPA, kamerorķestris </w:t>
      </w:r>
      <w:r w:rsidR="001E57F5">
        <w:rPr>
          <w:rFonts w:ascii="Times New Roman" w:hAnsi="Times New Roman" w:cs="Times New Roman"/>
          <w:b/>
          <w:sz w:val="24"/>
          <w:szCs w:val="24"/>
        </w:rPr>
        <w:t>“Daugavpils Sinfonietta”, profesionālais pūšamo instrumentu</w:t>
      </w:r>
      <w:r w:rsidRPr="00F85A67">
        <w:rPr>
          <w:rFonts w:ascii="Times New Roman" w:hAnsi="Times New Roman" w:cs="Times New Roman"/>
          <w:b/>
          <w:sz w:val="24"/>
          <w:szCs w:val="24"/>
        </w:rPr>
        <w:t xml:space="preserve"> orķestris “Daugava”, jauktais koris “Daugava”, Mārtiņš Brauns, Juris Kulakovs, Ieva Akuratere</w:t>
      </w:r>
      <w:r w:rsidR="001E57F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67F0D151" w14:textId="77777777" w:rsidR="00D14E45" w:rsidRDefault="00D14E45">
      <w:pPr>
        <w:rPr>
          <w:rFonts w:ascii="Times New Roman" w:hAnsi="Times New Roman" w:cs="Times New Roman"/>
          <w:b/>
          <w:sz w:val="24"/>
          <w:szCs w:val="24"/>
        </w:rPr>
      </w:pPr>
    </w:p>
    <w:p w14:paraId="1C9B10DB" w14:textId="77777777" w:rsidR="00D14E45" w:rsidRDefault="00D14E45">
      <w:pPr>
        <w:rPr>
          <w:rFonts w:ascii="Times New Roman" w:hAnsi="Times New Roman" w:cs="Times New Roman"/>
          <w:b/>
          <w:sz w:val="24"/>
          <w:szCs w:val="24"/>
        </w:rPr>
      </w:pPr>
    </w:p>
    <w:p w14:paraId="18FEB2FA" w14:textId="77777777" w:rsidR="00597908" w:rsidRPr="00F85A67" w:rsidRDefault="00597908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PA sistēma</w:t>
      </w:r>
    </w:p>
    <w:p w14:paraId="7E24EDFE" w14:textId="77777777" w:rsidR="00597908" w:rsidRPr="00F85A67" w:rsidRDefault="00597908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sz w:val="24"/>
          <w:szCs w:val="24"/>
        </w:rPr>
        <w:t xml:space="preserve">PA sistēmai jānodrošina vienmērīgu pārklājumu </w:t>
      </w:r>
      <w:r w:rsidR="00523ACA" w:rsidRPr="00F85A67">
        <w:rPr>
          <w:rFonts w:ascii="Times New Roman" w:hAnsi="Times New Roman" w:cs="Times New Roman"/>
          <w:sz w:val="24"/>
          <w:szCs w:val="24"/>
        </w:rPr>
        <w:t>visās frekvenču joslās, visā klausītāju zonā bez kropļojumiem un limitēšanās 105dbA</w:t>
      </w:r>
    </w:p>
    <w:p w14:paraId="69CB2CEC" w14:textId="77777777" w:rsidR="00597908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 xml:space="preserve">FOH pults </w:t>
      </w:r>
    </w:p>
    <w:p w14:paraId="3287391F" w14:textId="77777777" w:rsidR="00A74382" w:rsidRPr="00F85A67" w:rsidRDefault="00A74382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sz w:val="24"/>
          <w:szCs w:val="24"/>
        </w:rPr>
        <w:t xml:space="preserve">Yamaha CL5 64/32  </w:t>
      </w:r>
    </w:p>
    <w:p w14:paraId="08A71682" w14:textId="77777777" w:rsidR="00271DF9" w:rsidRPr="00F85A67" w:rsidRDefault="00A74382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sz w:val="24"/>
          <w:szCs w:val="24"/>
        </w:rPr>
        <w:t>64 kanālu ieraksts (Multitrack)</w:t>
      </w:r>
    </w:p>
    <w:p w14:paraId="0D172E34" w14:textId="77777777" w:rsidR="00597908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Monitoru pults</w:t>
      </w:r>
    </w:p>
    <w:p w14:paraId="4D54447A" w14:textId="77777777" w:rsidR="00A74382" w:rsidRPr="00F85A67" w:rsidRDefault="00A74382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sz w:val="24"/>
          <w:szCs w:val="24"/>
        </w:rPr>
        <w:t xml:space="preserve"> M7CL 48/16</w:t>
      </w:r>
    </w:p>
    <w:p w14:paraId="34D3D004" w14:textId="77777777" w:rsidR="00597908" w:rsidRPr="00F85A67" w:rsidRDefault="00A74382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Grīdas monitori</w:t>
      </w:r>
      <w:r w:rsidRPr="00F85A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DFFF2C" w14:textId="77777777" w:rsidR="00A74382" w:rsidRPr="00F85A67" w:rsidRDefault="00A74382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hAnsi="Times New Roman" w:cs="Times New Roman"/>
          <w:sz w:val="24"/>
          <w:szCs w:val="24"/>
        </w:rPr>
        <w:t>15’’+1.4” (d&amp;b M4)- 12 gab.</w:t>
      </w:r>
    </w:p>
    <w:p w14:paraId="784D0D07" w14:textId="77777777" w:rsidR="00A74382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Bungu komplekts</w:t>
      </w:r>
    </w:p>
    <w:p w14:paraId="3EF9C1C6" w14:textId="77777777" w:rsidR="00A74382" w:rsidRPr="00F85A67" w:rsidRDefault="005979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85A67">
        <w:rPr>
          <w:rFonts w:ascii="Times New Roman" w:hAnsi="Times New Roman" w:cs="Times New Roman"/>
          <w:sz w:val="24"/>
          <w:szCs w:val="24"/>
        </w:rPr>
        <w:t xml:space="preserve">Yamaha </w:t>
      </w:r>
      <w:r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 Drumsets 22" x 16" (Maple Custom Absolute) Tom 10" x 8", Tom 12" x 9", Tom 14" x 13,</w:t>
      </w:r>
    </w:p>
    <w:p w14:paraId="0E8BA911" w14:textId="77777777" w:rsidR="00597908" w:rsidRPr="00F85A67" w:rsidRDefault="00597908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Snare 14" ,4x Cymbals stands ,Hi-Hat stand, Snare stand ,2x Tom Holders, Pedal Yamaha, Throne, Carpet</w:t>
      </w:r>
    </w:p>
    <w:p w14:paraId="1EE1A661" w14:textId="77777777" w:rsidR="00A74382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Bass pastiprinātājs</w:t>
      </w:r>
    </w:p>
    <w:p w14:paraId="51B8895D" w14:textId="77777777" w:rsidR="00A74382" w:rsidRPr="00F85A67" w:rsidRDefault="00597908">
      <w:pPr>
        <w:rPr>
          <w:rFonts w:ascii="Times New Roman" w:hAnsi="Times New Roman" w:cs="Times New Roman"/>
          <w:sz w:val="24"/>
          <w:szCs w:val="24"/>
        </w:rPr>
      </w:pPr>
      <w:r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AMPEG SVT-4PRO Bass Amplifier,  AMPEG SVT-610HLF Bass Cabinet, K&amp;M Electric Guitars Stand</w:t>
      </w:r>
    </w:p>
    <w:p w14:paraId="2F7AA27B" w14:textId="77777777" w:rsidR="00A74382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Ģitāras pastiprinātājs</w:t>
      </w:r>
    </w:p>
    <w:p w14:paraId="0EB81F87" w14:textId="77777777" w:rsidR="00A74382" w:rsidRPr="00F85A67" w:rsidRDefault="00A7438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FENDER Hot Rod DeVille 4x10" or 2x12’’</w:t>
      </w:r>
    </w:p>
    <w:p w14:paraId="489E4586" w14:textId="77777777" w:rsidR="00A74382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t>Taustiņinsruments</w:t>
      </w:r>
    </w:p>
    <w:p w14:paraId="7ADE0A74" w14:textId="77777777" w:rsidR="00A74382" w:rsidRPr="00F85A67" w:rsidRDefault="00A7438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K&amp;M X-style Two Level Keyboard Stand</w:t>
      </w:r>
      <w:r w:rsidR="00597908" w:rsidRPr="00F85A67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- 2gab.</w:t>
      </w:r>
    </w:p>
    <w:p w14:paraId="3344101C" w14:textId="77777777" w:rsidR="00A74382" w:rsidRPr="00F85A67" w:rsidRDefault="00A74382">
      <w:pPr>
        <w:rPr>
          <w:rFonts w:ascii="Times New Roman" w:hAnsi="Times New Roman" w:cs="Times New Roman"/>
          <w:b/>
          <w:sz w:val="24"/>
          <w:szCs w:val="24"/>
        </w:rPr>
      </w:pPr>
      <w:r w:rsidRPr="00F85A67">
        <w:rPr>
          <w:rFonts w:ascii="Times New Roman" w:hAnsi="Times New Roman" w:cs="Times New Roman"/>
          <w:b/>
          <w:sz w:val="24"/>
          <w:szCs w:val="24"/>
        </w:rPr>
        <w:lastRenderedPageBreak/>
        <w:t>IP saraksts</w:t>
      </w:r>
    </w:p>
    <w:tbl>
      <w:tblPr>
        <w:tblW w:w="5220" w:type="dxa"/>
        <w:tblLook w:val="04A0" w:firstRow="1" w:lastRow="0" w:firstColumn="1" w:lastColumn="0" w:noHBand="0" w:noVBand="1"/>
      </w:tblPr>
      <w:tblGrid>
        <w:gridCol w:w="960"/>
        <w:gridCol w:w="2620"/>
        <w:gridCol w:w="1310"/>
        <w:gridCol w:w="856"/>
      </w:tblGrid>
      <w:tr w:rsidR="00A74382" w:rsidRPr="00F85A67" w14:paraId="790BA2C8" w14:textId="77777777" w:rsidTr="00A7438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C156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DEC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Kick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412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Beta52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577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00FED14E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CD17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BDB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Sn Bot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6DC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SM57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EE1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788E7E5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499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19A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SnTop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5E62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Beta57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086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285F460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5D93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954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HH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026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2C2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5EA8CE0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ADF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EA9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Floor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DD0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240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Clamp</w:t>
            </w:r>
          </w:p>
        </w:tc>
      </w:tr>
      <w:tr w:rsidR="00A74382" w:rsidRPr="00F85A67" w14:paraId="3BCD011E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9FD6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9E8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Rack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377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1C4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Clamp</w:t>
            </w:r>
          </w:p>
        </w:tc>
      </w:tr>
      <w:tr w:rsidR="00A74382" w:rsidRPr="00F85A67" w14:paraId="270F2F6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C06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112F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Rack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83B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7ED1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Clamp</w:t>
            </w:r>
          </w:p>
        </w:tc>
      </w:tr>
      <w:tr w:rsidR="00A74382" w:rsidRPr="00F85A67" w14:paraId="4019B578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1DB2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EDA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OH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53F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KSM32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FF9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0AE9FEF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39B3B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E9B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OH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160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KSM32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F0B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5138CF4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77C8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1F2F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Bass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009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A7B4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4279A4D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9BC3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32B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Gtr1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D2F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E606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85B0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3DAF2F9E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6936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4CC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Gtr2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516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E606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5BE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Short</w:t>
            </w:r>
          </w:p>
        </w:tc>
      </w:tr>
      <w:tr w:rsidR="00A74382" w:rsidRPr="00F85A67" w14:paraId="511C3A6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888F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865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Ac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119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6F6F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61765C5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9DD8F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83C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Ac 2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3D8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648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5DE1558C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4748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8482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1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014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CB2B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34809F6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BCB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998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1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3F2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133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0BC329E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9AD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157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2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A83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B5E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7C2B107F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C15D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50B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2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492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703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31F06D69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D78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CB4B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3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176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6FB3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2744563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155B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A377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3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62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E12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7265BB21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224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AA0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4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C86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F20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6121F9D0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DC18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6F5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Keyb 4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48A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05A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764BCAD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7D19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0E7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spare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96F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1EA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5CD15BEE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F366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609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spare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D7E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783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</w:tr>
      <w:tr w:rsidR="00A74382" w:rsidRPr="00F85A67" w14:paraId="7BF74682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93E6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C19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Voc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5C7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Beta/SM58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DC5B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A21FD7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8F68A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FC2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Voc 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2CD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Beta/SM58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620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856322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64335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D14D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Voc 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FB4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Beta/SM58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D31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96E934D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E3FB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9E2C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Voc 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014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Beta/SM58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D1F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025E08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DA40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849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Voc 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8FA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Beta/SM58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3B6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110225E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34E4C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766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26A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FBBB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907BE80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5D33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232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14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2327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37C6630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0D38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D33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2D5D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C84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5DD304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33F5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F36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89F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FB69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5CEC18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D0B5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A37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114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817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1E2414A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0A2C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A015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574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B98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10D48C10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96D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B57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01B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12B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0130F128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0147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D4D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F47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F67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CB61F2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338B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353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41A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E3D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063C7773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B43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AF6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C59D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48E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0628F4F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2CCD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8CE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7C73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7DC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248B69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B200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7DD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AB2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AB46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CD81A98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24B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FE8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68C0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0CF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052E76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1707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514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82E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CD8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50EB8D1F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822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1B44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D6E7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BC4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17A44AA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AC1C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A3D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D1CE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BC36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08F2373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4C7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B8C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BFA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5D6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9510FA9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860F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CCD1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899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818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3F25A86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8F87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EC5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6A5E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5F8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43713F4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A146B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0BA9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347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FD3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7809FDF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6F1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1A4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Orķestris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B84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0AB1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2A0A3422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F413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2A0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75E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FD6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2905CB7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BC6A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13F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9BF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ECE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53B01DC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9E5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47FD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A87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213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404541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4EAF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E496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706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F3CA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3393346B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C9A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CB1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F1A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1AF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1C72FB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AE6F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AFB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EB32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1CB7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95C752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EE5E4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FDE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130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53C0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6D706B0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B4EE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052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51D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0A4F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4CAD7D72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3F85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7F8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FA78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BAE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957FD26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6178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176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B577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45D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A0C932A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8AAC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C9A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6F2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F05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D486549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AB91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0B68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Koris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9B74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7F23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7747428E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A039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8A8B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Ambience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B630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120C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  <w:tr w:rsidR="00A74382" w:rsidRPr="00F85A67" w14:paraId="147D6081" w14:textId="77777777" w:rsidTr="00A7438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12685" w14:textId="77777777" w:rsidR="00A74382" w:rsidRPr="00F85A67" w:rsidRDefault="00A74382" w:rsidP="00A74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6335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Ambience 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A626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MC930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B4A1" w14:textId="77777777" w:rsidR="00A74382" w:rsidRPr="00F85A67" w:rsidRDefault="00A74382" w:rsidP="00A743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85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Boom</w:t>
            </w:r>
          </w:p>
        </w:tc>
      </w:tr>
    </w:tbl>
    <w:p w14:paraId="28EBEA70" w14:textId="77777777" w:rsidR="00A74382" w:rsidRPr="00F85A67" w:rsidRDefault="00A74382">
      <w:pPr>
        <w:rPr>
          <w:rFonts w:ascii="Times New Roman" w:hAnsi="Times New Roman" w:cs="Times New Roman"/>
          <w:sz w:val="24"/>
          <w:szCs w:val="24"/>
        </w:rPr>
      </w:pPr>
    </w:p>
    <w:sectPr w:rsidR="00A74382" w:rsidRPr="00F85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382"/>
    <w:rsid w:val="001E57F5"/>
    <w:rsid w:val="00271DF9"/>
    <w:rsid w:val="004F0E0C"/>
    <w:rsid w:val="00523ACA"/>
    <w:rsid w:val="00597908"/>
    <w:rsid w:val="005E1BA2"/>
    <w:rsid w:val="006A47EB"/>
    <w:rsid w:val="006A6D2A"/>
    <w:rsid w:val="00A74382"/>
    <w:rsid w:val="00D14E45"/>
    <w:rsid w:val="00D4783E"/>
    <w:rsid w:val="00F85A67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D32C91F"/>
  <w15:docId w15:val="{E364D427-29EC-4CA1-9815-AD7C69A2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7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Urbanovičs</dc:creator>
  <cp:keywords/>
  <dc:description/>
  <cp:lastModifiedBy>Viktorija Lasija</cp:lastModifiedBy>
  <cp:revision>10</cp:revision>
  <cp:lastPrinted>2018-04-12T11:26:00Z</cp:lastPrinted>
  <dcterms:created xsi:type="dcterms:W3CDTF">2018-04-12T06:39:00Z</dcterms:created>
  <dcterms:modified xsi:type="dcterms:W3CDTF">2018-04-12T11:26:00Z</dcterms:modified>
</cp:coreProperties>
</file>